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7B6" w:rsidRDefault="00B56859">
      <w:pPr>
        <w:pStyle w:val="1"/>
        <w:ind w:left="1666" w:right="1508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МИНИСТЕРСТВО</w:t>
      </w:r>
      <w:r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ПРОСВЕЩЕНИЯ</w:t>
      </w:r>
      <w:r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РОССИЙСКОЙ</w:t>
      </w:r>
      <w:r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ФЕДЕРАЦИИ</w:t>
      </w:r>
    </w:p>
    <w:p w:rsidR="00FD5AF9" w:rsidRPr="00FD5AF9" w:rsidRDefault="00FD5AF9" w:rsidP="00FD5AF9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D5AF9">
        <w:rPr>
          <w:rFonts w:eastAsia="Calibri"/>
          <w:b/>
          <w:color w:val="000000"/>
          <w:sz w:val="28"/>
          <w:szCs w:val="22"/>
          <w:lang w:eastAsia="en-US"/>
        </w:rPr>
        <w:t xml:space="preserve">Министерство общего и профессионального образования Ростовской области </w:t>
      </w:r>
      <w:r w:rsidRPr="00FD5AF9">
        <w:rPr>
          <w:rFonts w:ascii="Calibri" w:eastAsia="Calibri" w:hAnsi="Calibri"/>
          <w:sz w:val="28"/>
          <w:szCs w:val="22"/>
          <w:lang w:eastAsia="en-US"/>
        </w:rPr>
        <w:br/>
      </w:r>
      <w:r w:rsidRPr="00FD5AF9">
        <w:rPr>
          <w:rFonts w:eastAsia="Calibri"/>
          <w:b/>
          <w:color w:val="000000"/>
          <w:sz w:val="28"/>
          <w:szCs w:val="22"/>
          <w:lang w:eastAsia="en-US"/>
        </w:rPr>
        <w:t xml:space="preserve"> Кашарский отдел образования администрации Кашарского района</w:t>
      </w:r>
      <w:r w:rsidRPr="00FD5AF9">
        <w:rPr>
          <w:rFonts w:ascii="Calibri" w:eastAsia="Calibri" w:hAnsi="Calibri"/>
          <w:sz w:val="28"/>
          <w:szCs w:val="22"/>
          <w:lang w:eastAsia="en-US"/>
        </w:rPr>
        <w:br/>
      </w:r>
      <w:r w:rsidRPr="00FD5AF9">
        <w:rPr>
          <w:rFonts w:ascii="Calibri" w:eastAsia="Calibri" w:hAnsi="Calibri"/>
          <w:sz w:val="28"/>
          <w:szCs w:val="22"/>
          <w:lang w:eastAsia="en-US"/>
        </w:rPr>
        <w:br/>
      </w:r>
      <w:bookmarkStart w:id="0" w:name="860646c2-889a-4569-8575-2a8bf8f7bf01"/>
      <w:bookmarkEnd w:id="0"/>
      <w:r w:rsidRPr="00FD5AF9">
        <w:rPr>
          <w:rFonts w:eastAsia="Calibri"/>
          <w:b/>
          <w:color w:val="000000"/>
          <w:sz w:val="28"/>
          <w:szCs w:val="22"/>
          <w:lang w:eastAsia="en-US"/>
        </w:rPr>
        <w:t xml:space="preserve"> </w:t>
      </w:r>
    </w:p>
    <w:p w:rsidR="00FD5AF9" w:rsidRPr="00FD5AF9" w:rsidRDefault="00FD5AF9" w:rsidP="00FD5AF9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1" w:name="14fc4b3a-950c-4903-a83a-e28a6ceb6a1b"/>
      <w:r w:rsidRPr="00FD5AF9">
        <w:rPr>
          <w:rFonts w:eastAsia="Calibri"/>
          <w:b/>
          <w:color w:val="000000"/>
          <w:sz w:val="28"/>
          <w:szCs w:val="22"/>
          <w:lang w:eastAsia="en-US"/>
        </w:rPr>
        <w:t>МБОУ Кашарская СОШ</w:t>
      </w:r>
      <w:bookmarkEnd w:id="1"/>
    </w:p>
    <w:p w:rsidR="00FD5AF9" w:rsidRPr="00FD5AF9" w:rsidRDefault="00FD5AF9" w:rsidP="00FD5AF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FD5AF9" w:rsidRPr="00FD5AF9" w:rsidRDefault="00FD5AF9" w:rsidP="00FD5AF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FD5AF9" w:rsidRPr="00FD5AF9" w:rsidRDefault="00FD5AF9" w:rsidP="00FD5AF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FD5AF9" w:rsidRPr="00FD5AF9" w:rsidRDefault="00FD5AF9" w:rsidP="00FD5AF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D5AF9" w:rsidRPr="00FD5AF9" w:rsidTr="006D202F">
        <w:tc>
          <w:tcPr>
            <w:tcW w:w="3114" w:type="dxa"/>
          </w:tcPr>
          <w:p w:rsidR="00FD5AF9" w:rsidRPr="00FD5AF9" w:rsidRDefault="00FD5AF9" w:rsidP="00FD5AF9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FD5AF9" w:rsidRPr="00FD5AF9" w:rsidRDefault="00FD5AF9" w:rsidP="00FD5AF9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FD5AF9" w:rsidRPr="00FD5AF9" w:rsidRDefault="00FD5AF9" w:rsidP="00FD5AF9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FD5AF9">
              <w:rPr>
                <w:color w:val="000000"/>
                <w:sz w:val="28"/>
                <w:szCs w:val="28"/>
                <w:lang w:eastAsia="en-US"/>
              </w:rPr>
              <w:t>УТВЕРЖДЕНА</w:t>
            </w:r>
          </w:p>
          <w:p w:rsidR="00FD5AF9" w:rsidRPr="00FD5AF9" w:rsidRDefault="00FD5AF9" w:rsidP="00FD5AF9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FD5AF9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FD5AF9" w:rsidRPr="00FD5AF9" w:rsidRDefault="00FD5AF9" w:rsidP="00FD5AF9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FD5AF9">
              <w:rPr>
                <w:color w:val="000000"/>
                <w:lang w:eastAsia="en-US"/>
              </w:rPr>
              <w:t xml:space="preserve">________________________ </w:t>
            </w:r>
          </w:p>
          <w:p w:rsidR="00FD5AF9" w:rsidRPr="00FD5AF9" w:rsidRDefault="00FD5AF9" w:rsidP="00FD5AF9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FD5AF9">
              <w:rPr>
                <w:color w:val="000000"/>
                <w:lang w:eastAsia="en-US"/>
              </w:rPr>
              <w:t>Губарев Д.И.</w:t>
            </w:r>
          </w:p>
          <w:p w:rsidR="00FD5AF9" w:rsidRPr="00FD5AF9" w:rsidRDefault="00FD5AF9" w:rsidP="00FD5AF9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FD5AF9">
              <w:rPr>
                <w:color w:val="000000"/>
                <w:lang w:eastAsia="en-US"/>
              </w:rPr>
              <w:t>Приказ №92 от «01.» 09   2025 г.</w:t>
            </w:r>
          </w:p>
          <w:p w:rsidR="00FD5AF9" w:rsidRPr="00FD5AF9" w:rsidRDefault="00FD5AF9" w:rsidP="00FD5AF9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B507B6" w:rsidRDefault="00B507B6">
      <w:pPr>
        <w:pStyle w:val="afb"/>
      </w:pPr>
    </w:p>
    <w:p w:rsidR="00B507B6" w:rsidRDefault="00B507B6">
      <w:pPr>
        <w:pStyle w:val="afb"/>
      </w:pPr>
    </w:p>
    <w:p w:rsidR="00B507B6" w:rsidRDefault="00B56859">
      <w:pPr>
        <w:shd w:val="clear" w:color="auto" w:fill="FFFFFF"/>
        <w:ind w:right="166"/>
        <w:jc w:val="center"/>
        <w:rPr>
          <w:sz w:val="32"/>
        </w:rPr>
      </w:pPr>
      <w:r>
        <w:rPr>
          <w:b/>
          <w:sz w:val="32"/>
          <w:szCs w:val="48"/>
        </w:rPr>
        <w:t xml:space="preserve">Рабочая программа </w:t>
      </w:r>
    </w:p>
    <w:p w:rsidR="00B507B6" w:rsidRDefault="00B56859">
      <w:pPr>
        <w:shd w:val="clear" w:color="auto" w:fill="FFFFFF"/>
        <w:ind w:right="166"/>
        <w:jc w:val="center"/>
        <w:rPr>
          <w:sz w:val="32"/>
        </w:rPr>
      </w:pPr>
      <w:r>
        <w:rPr>
          <w:b/>
          <w:sz w:val="32"/>
          <w:szCs w:val="48"/>
        </w:rPr>
        <w:t xml:space="preserve">внеурочной деятельности </w:t>
      </w:r>
    </w:p>
    <w:p w:rsidR="00B507B6" w:rsidRDefault="00B56859">
      <w:pPr>
        <w:shd w:val="clear" w:color="auto" w:fill="FFFFFF"/>
        <w:ind w:right="166"/>
        <w:jc w:val="center"/>
        <w:rPr>
          <w:sz w:val="32"/>
        </w:rPr>
      </w:pPr>
      <w:r>
        <w:rPr>
          <w:b/>
          <w:sz w:val="32"/>
          <w:szCs w:val="48"/>
        </w:rPr>
        <w:t>«Разговор о правильном питании»</w:t>
      </w:r>
    </w:p>
    <w:p w:rsidR="00B507B6" w:rsidRDefault="00B507B6">
      <w:pPr>
        <w:pStyle w:val="afb"/>
        <w:spacing w:before="5"/>
      </w:pPr>
    </w:p>
    <w:p w:rsidR="00B507B6" w:rsidRDefault="00FD5AF9">
      <w:pPr>
        <w:pStyle w:val="afb"/>
        <w:spacing w:line="292" w:lineRule="auto"/>
        <w:ind w:left="3172" w:right="3010"/>
        <w:jc w:val="center"/>
      </w:pPr>
      <w:r>
        <w:t xml:space="preserve">для 4 класса </w:t>
      </w:r>
      <w:r w:rsidR="00B56859">
        <w:t xml:space="preserve"> начального общего образования</w:t>
      </w:r>
      <w:r w:rsidR="00B56859">
        <w:rPr>
          <w:spacing w:val="-58"/>
        </w:rPr>
        <w:t xml:space="preserve"> </w:t>
      </w:r>
      <w:r w:rsidR="00B56859">
        <w:t>на</w:t>
      </w:r>
      <w:r w:rsidR="00B56859">
        <w:rPr>
          <w:spacing w:val="4"/>
        </w:rPr>
        <w:t xml:space="preserve"> </w:t>
      </w:r>
      <w:r>
        <w:t>2025-2026</w:t>
      </w:r>
      <w:r w:rsidR="00B56859">
        <w:t>учебный год</w:t>
      </w:r>
    </w:p>
    <w:p w:rsidR="00B507B6" w:rsidRDefault="00B507B6">
      <w:pPr>
        <w:pStyle w:val="afb"/>
      </w:pPr>
    </w:p>
    <w:p w:rsidR="00B507B6" w:rsidRDefault="00B507B6">
      <w:pPr>
        <w:pStyle w:val="afb"/>
      </w:pPr>
    </w:p>
    <w:p w:rsidR="00B507B6" w:rsidRDefault="00B507B6">
      <w:pPr>
        <w:pStyle w:val="afb"/>
      </w:pPr>
    </w:p>
    <w:p w:rsidR="00B507B6" w:rsidRDefault="00B507B6">
      <w:pPr>
        <w:pStyle w:val="afb"/>
      </w:pPr>
    </w:p>
    <w:p w:rsidR="00B507B6" w:rsidRDefault="00B507B6">
      <w:pPr>
        <w:pStyle w:val="afb"/>
      </w:pPr>
    </w:p>
    <w:p w:rsidR="00B507B6" w:rsidRDefault="00B507B6">
      <w:pPr>
        <w:pStyle w:val="afb"/>
        <w:spacing w:before="4"/>
      </w:pPr>
    </w:p>
    <w:p w:rsidR="00B507B6" w:rsidRDefault="00B507B6">
      <w:pPr>
        <w:jc w:val="center"/>
      </w:pPr>
    </w:p>
    <w:p w:rsidR="00B507B6" w:rsidRDefault="00B507B6">
      <w:pPr>
        <w:jc w:val="center"/>
      </w:pPr>
    </w:p>
    <w:p w:rsidR="00B507B6" w:rsidRDefault="00B507B6">
      <w:pPr>
        <w:jc w:val="center"/>
      </w:pPr>
    </w:p>
    <w:p w:rsidR="00B507B6" w:rsidRDefault="00B507B6">
      <w:pPr>
        <w:jc w:val="center"/>
      </w:pPr>
    </w:p>
    <w:p w:rsidR="00B507B6" w:rsidRDefault="00B507B6" w:rsidP="00FD5AF9">
      <w:bookmarkStart w:id="2" w:name="_GoBack"/>
      <w:bookmarkEnd w:id="2"/>
    </w:p>
    <w:p w:rsidR="00B507B6" w:rsidRDefault="00B507B6" w:rsidP="00FD5AF9"/>
    <w:p w:rsidR="00B507B6" w:rsidRDefault="00B507B6">
      <w:pPr>
        <w:jc w:val="center"/>
      </w:pPr>
    </w:p>
    <w:p w:rsidR="00B507B6" w:rsidRDefault="00B507B6"/>
    <w:p w:rsidR="00B507B6" w:rsidRDefault="00FD5AF9">
      <w:pPr>
        <w:jc w:val="center"/>
        <w:sectPr w:rsidR="00B507B6">
          <w:type w:val="continuous"/>
          <w:pgSz w:w="11900" w:h="16840"/>
          <w:pgMar w:top="820" w:right="540" w:bottom="280" w:left="560" w:header="709" w:footer="709" w:gutter="0"/>
          <w:cols w:space="720"/>
          <w:docGrid w:linePitch="360"/>
        </w:sectPr>
      </w:pPr>
      <w:r>
        <w:t>Сл.Кашары  2025г</w:t>
      </w:r>
    </w:p>
    <w:p w:rsidR="00B507B6" w:rsidRDefault="00B56859">
      <w:pPr>
        <w:pStyle w:val="1"/>
        <w:rPr>
          <w:sz w:val="28"/>
          <w:u w:val="single"/>
        </w:rPr>
      </w:pPr>
      <w:r>
        <w:rPr>
          <w:sz w:val="28"/>
          <w:u w:val="single"/>
        </w:rPr>
        <w:lastRenderedPageBreak/>
        <w:t>ПОЯСНИТЕЛЬНАЯ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 xml:space="preserve">ЗАПИСКА </w:t>
      </w:r>
    </w:p>
    <w:p w:rsidR="00B507B6" w:rsidRDefault="00B56859">
      <w:pPr>
        <w:widowControl w:val="0"/>
        <w:spacing w:before="27" w:line="260" w:lineRule="auto"/>
        <w:ind w:right="-19" w:firstLine="283"/>
        <w:jc w:val="both"/>
      </w:pPr>
      <w:r>
        <w:rPr>
          <w:color w:val="231F20"/>
          <w:spacing w:val="5"/>
          <w:sz w:val="20"/>
          <w:szCs w:val="20"/>
        </w:rPr>
        <w:t>П</w:t>
      </w:r>
      <w:r>
        <w:rPr>
          <w:color w:val="231F20"/>
          <w:spacing w:val="9"/>
          <w:sz w:val="20"/>
          <w:szCs w:val="20"/>
        </w:rPr>
        <w:t>р</w:t>
      </w:r>
      <w:r>
        <w:rPr>
          <w:color w:val="231F20"/>
          <w:spacing w:val="6"/>
          <w:sz w:val="20"/>
          <w:szCs w:val="20"/>
        </w:rPr>
        <w:t>ог</w:t>
      </w:r>
      <w:r>
        <w:rPr>
          <w:color w:val="231F20"/>
          <w:spacing w:val="10"/>
          <w:sz w:val="20"/>
          <w:szCs w:val="20"/>
        </w:rPr>
        <w:t>р</w:t>
      </w:r>
      <w:r>
        <w:rPr>
          <w:color w:val="231F20"/>
          <w:spacing w:val="4"/>
          <w:sz w:val="20"/>
          <w:szCs w:val="20"/>
        </w:rPr>
        <w:t>а</w:t>
      </w:r>
      <w:r>
        <w:rPr>
          <w:color w:val="231F20"/>
          <w:spacing w:val="6"/>
          <w:sz w:val="20"/>
          <w:szCs w:val="20"/>
        </w:rPr>
        <w:t>мм</w:t>
      </w:r>
      <w:r>
        <w:rPr>
          <w:color w:val="231F20"/>
          <w:spacing w:val="3"/>
          <w:sz w:val="20"/>
          <w:szCs w:val="20"/>
        </w:rPr>
        <w:t>а</w:t>
      </w:r>
      <w:r>
        <w:rPr>
          <w:color w:val="231F20"/>
          <w:spacing w:val="45"/>
          <w:sz w:val="20"/>
          <w:szCs w:val="20"/>
        </w:rPr>
        <w:t xml:space="preserve"> 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4"/>
          <w:sz w:val="20"/>
          <w:szCs w:val="20"/>
        </w:rPr>
        <w:t>з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а</w:t>
      </w:r>
      <w:r>
        <w:rPr>
          <w:color w:val="231F20"/>
          <w:spacing w:val="5"/>
          <w:sz w:val="20"/>
          <w:szCs w:val="20"/>
        </w:rPr>
        <w:t>б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4"/>
          <w:sz w:val="20"/>
          <w:szCs w:val="20"/>
        </w:rPr>
        <w:t>т</w:t>
      </w:r>
      <w:r>
        <w:rPr>
          <w:color w:val="231F20"/>
          <w:spacing w:val="2"/>
          <w:sz w:val="20"/>
          <w:szCs w:val="20"/>
        </w:rPr>
        <w:t>ан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45"/>
          <w:sz w:val="20"/>
          <w:szCs w:val="20"/>
        </w:rPr>
        <w:t xml:space="preserve"> </w:t>
      </w:r>
      <w:r>
        <w:rPr>
          <w:color w:val="231F20"/>
          <w:spacing w:val="1"/>
          <w:sz w:val="20"/>
          <w:szCs w:val="20"/>
        </w:rPr>
        <w:t>в</w:t>
      </w:r>
      <w:r>
        <w:rPr>
          <w:color w:val="231F20"/>
          <w:spacing w:val="45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5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3"/>
          <w:sz w:val="20"/>
          <w:szCs w:val="20"/>
        </w:rPr>
        <w:t>т</w:t>
      </w:r>
      <w:r>
        <w:rPr>
          <w:color w:val="231F20"/>
          <w:spacing w:val="7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ет</w:t>
      </w:r>
      <w:r>
        <w:rPr>
          <w:color w:val="231F20"/>
          <w:spacing w:val="3"/>
          <w:sz w:val="20"/>
          <w:szCs w:val="20"/>
        </w:rPr>
        <w:t>с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2"/>
          <w:sz w:val="20"/>
          <w:szCs w:val="20"/>
        </w:rPr>
        <w:t>ви</w:t>
      </w:r>
      <w:r>
        <w:rPr>
          <w:color w:val="231F20"/>
          <w:spacing w:val="1"/>
          <w:sz w:val="20"/>
          <w:szCs w:val="20"/>
        </w:rPr>
        <w:t>и</w:t>
      </w:r>
      <w:r>
        <w:rPr>
          <w:color w:val="231F20"/>
          <w:spacing w:val="45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45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pacing w:val="3"/>
          <w:sz w:val="20"/>
          <w:szCs w:val="20"/>
        </w:rPr>
        <w:t>е</w:t>
      </w:r>
      <w:r>
        <w:rPr>
          <w:color w:val="231F20"/>
          <w:spacing w:val="4"/>
          <w:sz w:val="20"/>
          <w:szCs w:val="20"/>
        </w:rPr>
        <w:t>б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7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аниям</w:t>
      </w:r>
      <w:r>
        <w:rPr>
          <w:color w:val="231F20"/>
          <w:spacing w:val="1"/>
          <w:sz w:val="20"/>
          <w:szCs w:val="20"/>
        </w:rPr>
        <w:t>и</w:t>
      </w:r>
      <w:r>
        <w:rPr>
          <w:color w:val="231F20"/>
          <w:spacing w:val="45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Ф</w:t>
      </w:r>
      <w:r>
        <w:rPr>
          <w:color w:val="231F20"/>
          <w:spacing w:val="-3"/>
          <w:sz w:val="20"/>
          <w:szCs w:val="20"/>
        </w:rPr>
        <w:t>е</w:t>
      </w:r>
      <w:r>
        <w:rPr>
          <w:color w:val="231F20"/>
          <w:spacing w:val="1"/>
          <w:sz w:val="20"/>
          <w:szCs w:val="20"/>
        </w:rPr>
        <w:t>д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ал</w:t>
      </w:r>
      <w:r>
        <w:rPr>
          <w:color w:val="231F20"/>
          <w:spacing w:val="1"/>
          <w:sz w:val="20"/>
          <w:szCs w:val="20"/>
        </w:rPr>
        <w:t>ь</w:t>
      </w:r>
      <w:r>
        <w:rPr>
          <w:color w:val="231F20"/>
          <w:spacing w:val="2"/>
          <w:sz w:val="20"/>
          <w:szCs w:val="20"/>
        </w:rPr>
        <w:t>ны</w:t>
      </w:r>
      <w:r>
        <w:rPr>
          <w:color w:val="231F20"/>
          <w:spacing w:val="1"/>
          <w:sz w:val="20"/>
          <w:szCs w:val="20"/>
        </w:rPr>
        <w:t>х</w:t>
      </w:r>
      <w:r>
        <w:rPr>
          <w:color w:val="231F20"/>
          <w:sz w:val="20"/>
          <w:szCs w:val="20"/>
        </w:rPr>
        <w:t xml:space="preserve"> г</w:t>
      </w:r>
      <w:r>
        <w:rPr>
          <w:color w:val="231F20"/>
          <w:spacing w:val="3"/>
          <w:sz w:val="20"/>
          <w:szCs w:val="20"/>
        </w:rPr>
        <w:t>о</w:t>
      </w:r>
      <w:r>
        <w:rPr>
          <w:color w:val="231F20"/>
          <w:sz w:val="20"/>
          <w:szCs w:val="20"/>
        </w:rPr>
        <w:t>суд</w:t>
      </w:r>
      <w:r>
        <w:rPr>
          <w:color w:val="231F20"/>
          <w:spacing w:val="2"/>
          <w:sz w:val="20"/>
          <w:szCs w:val="20"/>
        </w:rPr>
        <w:t>а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ст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енны</w:t>
      </w:r>
      <w:r>
        <w:rPr>
          <w:color w:val="231F20"/>
          <w:sz w:val="20"/>
          <w:szCs w:val="20"/>
        </w:rPr>
        <w:t>х</w:t>
      </w:r>
      <w:r>
        <w:rPr>
          <w:color w:val="231F20"/>
          <w:spacing w:val="37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б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6"/>
          <w:sz w:val="20"/>
          <w:szCs w:val="20"/>
        </w:rPr>
        <w:t>з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pacing w:val="3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z w:val="20"/>
          <w:szCs w:val="20"/>
        </w:rPr>
        <w:t>ел</w:t>
      </w:r>
      <w:r>
        <w:rPr>
          <w:color w:val="231F20"/>
          <w:spacing w:val="2"/>
          <w:sz w:val="20"/>
          <w:szCs w:val="20"/>
        </w:rPr>
        <w:t>ьны</w:t>
      </w:r>
      <w:r>
        <w:rPr>
          <w:color w:val="231F20"/>
          <w:sz w:val="20"/>
          <w:szCs w:val="20"/>
        </w:rPr>
        <w:t>х</w:t>
      </w:r>
      <w:r>
        <w:rPr>
          <w:color w:val="231F20"/>
          <w:spacing w:val="37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с</w:t>
      </w:r>
      <w:r>
        <w:rPr>
          <w:color w:val="231F20"/>
          <w:spacing w:val="3"/>
          <w:sz w:val="20"/>
          <w:szCs w:val="20"/>
        </w:rPr>
        <w:t>та</w:t>
      </w:r>
      <w:r>
        <w:rPr>
          <w:color w:val="231F20"/>
          <w:spacing w:val="1"/>
          <w:sz w:val="20"/>
          <w:szCs w:val="20"/>
        </w:rPr>
        <w:t>н</w:t>
      </w:r>
      <w:r>
        <w:rPr>
          <w:color w:val="231F20"/>
          <w:spacing w:val="3"/>
          <w:sz w:val="20"/>
          <w:szCs w:val="20"/>
        </w:rPr>
        <w:t>д</w:t>
      </w:r>
      <w:r>
        <w:rPr>
          <w:color w:val="231F20"/>
          <w:spacing w:val="2"/>
          <w:sz w:val="20"/>
          <w:szCs w:val="20"/>
        </w:rPr>
        <w:t>ар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z w:val="20"/>
          <w:szCs w:val="20"/>
        </w:rPr>
        <w:t>в</w:t>
      </w:r>
      <w:r>
        <w:rPr>
          <w:color w:val="231F20"/>
          <w:spacing w:val="38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ч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льно</w:t>
      </w:r>
      <w:r>
        <w:rPr>
          <w:color w:val="231F20"/>
          <w:sz w:val="20"/>
          <w:szCs w:val="20"/>
        </w:rPr>
        <w:t>го</w:t>
      </w:r>
      <w:r>
        <w:rPr>
          <w:color w:val="231F20"/>
          <w:spacing w:val="37"/>
          <w:sz w:val="20"/>
          <w:szCs w:val="20"/>
        </w:rPr>
        <w:t xml:space="preserve"> </w:t>
      </w:r>
      <w:r>
        <w:rPr>
          <w:color w:val="231F20"/>
          <w:spacing w:val="8"/>
          <w:sz w:val="20"/>
          <w:szCs w:val="20"/>
        </w:rPr>
        <w:t>о</w:t>
      </w:r>
      <w:r>
        <w:rPr>
          <w:color w:val="231F20"/>
          <w:spacing w:val="5"/>
          <w:sz w:val="20"/>
          <w:szCs w:val="20"/>
        </w:rPr>
        <w:t>б</w:t>
      </w:r>
      <w:r>
        <w:rPr>
          <w:color w:val="231F20"/>
          <w:spacing w:val="4"/>
          <w:sz w:val="20"/>
          <w:szCs w:val="20"/>
        </w:rPr>
        <w:t>ще</w:t>
      </w:r>
      <w:r>
        <w:rPr>
          <w:color w:val="231F20"/>
          <w:spacing w:val="2"/>
          <w:sz w:val="20"/>
          <w:szCs w:val="20"/>
        </w:rPr>
        <w:t>г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3"/>
          <w:sz w:val="20"/>
          <w:szCs w:val="20"/>
        </w:rPr>
        <w:t>,</w:t>
      </w:r>
      <w:r>
        <w:rPr>
          <w:color w:val="231F20"/>
          <w:spacing w:val="37"/>
          <w:sz w:val="20"/>
          <w:szCs w:val="20"/>
        </w:rPr>
        <w:t xml:space="preserve"> </w:t>
      </w:r>
      <w:r>
        <w:rPr>
          <w:color w:val="231F20"/>
          <w:spacing w:val="7"/>
          <w:sz w:val="20"/>
          <w:szCs w:val="20"/>
        </w:rPr>
        <w:t>о</w:t>
      </w:r>
      <w:r>
        <w:rPr>
          <w:color w:val="231F20"/>
          <w:spacing w:val="4"/>
          <w:sz w:val="20"/>
          <w:szCs w:val="20"/>
        </w:rPr>
        <w:t>с</w:t>
      </w:r>
      <w:r>
        <w:rPr>
          <w:color w:val="231F20"/>
          <w:spacing w:val="5"/>
          <w:sz w:val="20"/>
          <w:szCs w:val="20"/>
        </w:rPr>
        <w:t>н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3"/>
          <w:sz w:val="20"/>
          <w:szCs w:val="20"/>
        </w:rPr>
        <w:t>в</w:t>
      </w:r>
      <w:r>
        <w:rPr>
          <w:color w:val="231F20"/>
          <w:spacing w:val="4"/>
          <w:sz w:val="20"/>
          <w:szCs w:val="20"/>
        </w:rPr>
        <w:t>н</w:t>
      </w:r>
      <w:r>
        <w:rPr>
          <w:color w:val="231F20"/>
          <w:spacing w:val="5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г</w:t>
      </w:r>
      <w:r>
        <w:rPr>
          <w:color w:val="231F20"/>
          <w:spacing w:val="3"/>
          <w:sz w:val="20"/>
          <w:szCs w:val="20"/>
        </w:rPr>
        <w:t>о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бще</w:t>
      </w:r>
      <w:r>
        <w:rPr>
          <w:color w:val="231F20"/>
          <w:sz w:val="20"/>
          <w:szCs w:val="20"/>
        </w:rPr>
        <w:t>го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и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с</w:t>
      </w:r>
      <w:r>
        <w:rPr>
          <w:color w:val="231F20"/>
          <w:spacing w:val="5"/>
          <w:sz w:val="20"/>
          <w:szCs w:val="20"/>
        </w:rPr>
        <w:t>р</w:t>
      </w:r>
      <w:r>
        <w:rPr>
          <w:color w:val="231F20"/>
          <w:spacing w:val="-2"/>
          <w:sz w:val="20"/>
          <w:szCs w:val="20"/>
        </w:rPr>
        <w:t>е</w:t>
      </w:r>
      <w:r>
        <w:rPr>
          <w:color w:val="231F20"/>
          <w:sz w:val="20"/>
          <w:szCs w:val="20"/>
        </w:rPr>
        <w:t>д</w:t>
      </w:r>
      <w:r>
        <w:rPr>
          <w:color w:val="231F20"/>
          <w:spacing w:val="2"/>
          <w:sz w:val="20"/>
          <w:szCs w:val="20"/>
        </w:rPr>
        <w:t>не</w:t>
      </w:r>
      <w:r>
        <w:rPr>
          <w:color w:val="231F20"/>
          <w:sz w:val="20"/>
          <w:szCs w:val="20"/>
        </w:rPr>
        <w:t>го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бщ</w:t>
      </w:r>
      <w:r>
        <w:rPr>
          <w:color w:val="231F20"/>
          <w:spacing w:val="1"/>
          <w:sz w:val="20"/>
          <w:szCs w:val="20"/>
        </w:rPr>
        <w:t>е</w:t>
      </w:r>
      <w:r>
        <w:rPr>
          <w:color w:val="231F20"/>
          <w:sz w:val="20"/>
          <w:szCs w:val="20"/>
        </w:rPr>
        <w:t>г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pacing w:val="7"/>
          <w:sz w:val="20"/>
          <w:szCs w:val="20"/>
        </w:rPr>
        <w:t>о</w:t>
      </w:r>
      <w:r>
        <w:rPr>
          <w:color w:val="231F20"/>
          <w:spacing w:val="3"/>
          <w:sz w:val="20"/>
          <w:szCs w:val="20"/>
        </w:rPr>
        <w:t>б</w:t>
      </w:r>
      <w:r>
        <w:rPr>
          <w:color w:val="231F20"/>
          <w:spacing w:val="8"/>
          <w:sz w:val="20"/>
          <w:szCs w:val="20"/>
        </w:rPr>
        <w:t>р</w:t>
      </w:r>
      <w:r>
        <w:rPr>
          <w:color w:val="231F20"/>
          <w:spacing w:val="3"/>
          <w:sz w:val="20"/>
          <w:szCs w:val="20"/>
        </w:rPr>
        <w:t>а</w:t>
      </w:r>
      <w:r>
        <w:rPr>
          <w:color w:val="231F20"/>
          <w:spacing w:val="7"/>
          <w:sz w:val="20"/>
          <w:szCs w:val="20"/>
        </w:rPr>
        <w:t>з</w:t>
      </w:r>
      <w:r>
        <w:rPr>
          <w:color w:val="231F20"/>
          <w:spacing w:val="3"/>
          <w:sz w:val="20"/>
          <w:szCs w:val="20"/>
        </w:rPr>
        <w:t>о</w:t>
      </w:r>
      <w:r>
        <w:rPr>
          <w:color w:val="231F20"/>
          <w:spacing w:val="8"/>
          <w:sz w:val="20"/>
          <w:szCs w:val="20"/>
        </w:rPr>
        <w:t>в</w:t>
      </w:r>
      <w:r>
        <w:rPr>
          <w:color w:val="231F20"/>
          <w:spacing w:val="4"/>
          <w:sz w:val="20"/>
          <w:szCs w:val="20"/>
        </w:rPr>
        <w:t>а</w:t>
      </w:r>
      <w:r>
        <w:rPr>
          <w:color w:val="231F20"/>
          <w:spacing w:val="3"/>
          <w:sz w:val="20"/>
          <w:szCs w:val="20"/>
        </w:rPr>
        <w:t>н</w:t>
      </w:r>
      <w:r>
        <w:rPr>
          <w:color w:val="231F20"/>
          <w:spacing w:val="4"/>
          <w:sz w:val="20"/>
          <w:szCs w:val="20"/>
        </w:rPr>
        <w:t>и</w:t>
      </w:r>
      <w:r>
        <w:rPr>
          <w:color w:val="231F20"/>
          <w:spacing w:val="2"/>
          <w:sz w:val="20"/>
          <w:szCs w:val="20"/>
        </w:rPr>
        <w:t>я,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ори</w:t>
      </w:r>
      <w:r>
        <w:rPr>
          <w:color w:val="231F20"/>
          <w:spacing w:val="1"/>
          <w:sz w:val="20"/>
          <w:szCs w:val="20"/>
        </w:rPr>
        <w:t>е</w:t>
      </w:r>
      <w:r>
        <w:rPr>
          <w:color w:val="231F20"/>
          <w:spacing w:val="2"/>
          <w:sz w:val="20"/>
          <w:szCs w:val="20"/>
        </w:rPr>
        <w:t>нти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pacing w:val="3"/>
          <w:sz w:val="20"/>
          <w:szCs w:val="20"/>
        </w:rPr>
        <w:t>а</w:t>
      </w:r>
      <w:r>
        <w:rPr>
          <w:color w:val="231F20"/>
          <w:spacing w:val="1"/>
          <w:sz w:val="20"/>
          <w:szCs w:val="20"/>
        </w:rPr>
        <w:t>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pacing w:val="8"/>
          <w:sz w:val="20"/>
          <w:szCs w:val="20"/>
        </w:rPr>
        <w:t>о</w:t>
      </w:r>
      <w:r>
        <w:rPr>
          <w:color w:val="231F20"/>
          <w:spacing w:val="6"/>
          <w:sz w:val="20"/>
          <w:szCs w:val="20"/>
        </w:rPr>
        <w:t>б</w:t>
      </w:r>
      <w:r>
        <w:rPr>
          <w:color w:val="231F20"/>
          <w:spacing w:val="4"/>
          <w:sz w:val="20"/>
          <w:szCs w:val="20"/>
        </w:rPr>
        <w:t>ес</w:t>
      </w:r>
      <w:r>
        <w:rPr>
          <w:color w:val="231F20"/>
          <w:spacing w:val="5"/>
          <w:sz w:val="20"/>
          <w:szCs w:val="20"/>
        </w:rPr>
        <w:t>п</w:t>
      </w:r>
      <w:r>
        <w:rPr>
          <w:color w:val="231F20"/>
          <w:spacing w:val="3"/>
          <w:sz w:val="20"/>
          <w:szCs w:val="20"/>
        </w:rPr>
        <w:t>е</w:t>
      </w:r>
      <w:r>
        <w:rPr>
          <w:color w:val="231F20"/>
          <w:spacing w:val="4"/>
          <w:sz w:val="20"/>
          <w:szCs w:val="20"/>
        </w:rPr>
        <w:t>че</w:t>
      </w:r>
      <w:r>
        <w:rPr>
          <w:color w:val="231F20"/>
          <w:spacing w:val="5"/>
          <w:sz w:val="20"/>
          <w:szCs w:val="20"/>
        </w:rPr>
        <w:t>н</w:t>
      </w:r>
      <w:r>
        <w:rPr>
          <w:color w:val="231F20"/>
          <w:spacing w:val="4"/>
          <w:sz w:val="20"/>
          <w:szCs w:val="20"/>
        </w:rPr>
        <w:t>и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индивид</w:t>
      </w:r>
      <w:r>
        <w:rPr>
          <w:color w:val="231F20"/>
          <w:spacing w:val="-1"/>
          <w:sz w:val="20"/>
          <w:szCs w:val="20"/>
        </w:rPr>
        <w:t>у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льны</w:t>
      </w:r>
      <w:r>
        <w:rPr>
          <w:color w:val="231F20"/>
          <w:sz w:val="20"/>
          <w:szCs w:val="20"/>
        </w:rPr>
        <w:t>х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пот</w:t>
      </w:r>
      <w:r>
        <w:rPr>
          <w:color w:val="231F20"/>
          <w:spacing w:val="8"/>
          <w:sz w:val="20"/>
          <w:szCs w:val="20"/>
        </w:rPr>
        <w:t>р</w:t>
      </w:r>
      <w:r>
        <w:rPr>
          <w:color w:val="231F20"/>
          <w:spacing w:val="3"/>
          <w:sz w:val="20"/>
          <w:szCs w:val="20"/>
        </w:rPr>
        <w:t>е</w:t>
      </w:r>
      <w:r>
        <w:rPr>
          <w:color w:val="231F20"/>
          <w:spacing w:val="2"/>
          <w:sz w:val="20"/>
          <w:szCs w:val="20"/>
        </w:rPr>
        <w:t>бн</w:t>
      </w:r>
      <w:r>
        <w:rPr>
          <w:color w:val="231F20"/>
          <w:spacing w:val="5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с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pacing w:val="1"/>
          <w:sz w:val="20"/>
          <w:szCs w:val="20"/>
        </w:rPr>
        <w:t>й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z w:val="20"/>
          <w:szCs w:val="20"/>
        </w:rPr>
        <w:t>б</w:t>
      </w:r>
      <w:r>
        <w:rPr>
          <w:color w:val="231F20"/>
          <w:spacing w:val="2"/>
          <w:sz w:val="20"/>
          <w:szCs w:val="20"/>
        </w:rPr>
        <w:t>учающ</w:t>
      </w:r>
      <w:r>
        <w:rPr>
          <w:color w:val="231F20"/>
          <w:spacing w:val="1"/>
          <w:sz w:val="20"/>
          <w:szCs w:val="20"/>
        </w:rPr>
        <w:t>и</w:t>
      </w:r>
      <w:r>
        <w:rPr>
          <w:color w:val="231F20"/>
          <w:sz w:val="20"/>
          <w:szCs w:val="20"/>
        </w:rPr>
        <w:t>хс</w:t>
      </w:r>
      <w:r>
        <w:rPr>
          <w:color w:val="231F20"/>
          <w:spacing w:val="-1"/>
          <w:sz w:val="20"/>
          <w:szCs w:val="20"/>
        </w:rPr>
        <w:t>я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и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нап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авлен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35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д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pacing w:val="4"/>
          <w:sz w:val="20"/>
          <w:szCs w:val="20"/>
        </w:rPr>
        <w:t>сти</w:t>
      </w:r>
      <w:r>
        <w:rPr>
          <w:color w:val="231F20"/>
          <w:spacing w:val="1"/>
          <w:sz w:val="20"/>
          <w:szCs w:val="20"/>
        </w:rPr>
        <w:t>ж</w:t>
      </w:r>
      <w:r>
        <w:rPr>
          <w:color w:val="231F20"/>
          <w:spacing w:val="3"/>
          <w:sz w:val="20"/>
          <w:szCs w:val="20"/>
        </w:rPr>
        <w:t>е</w:t>
      </w:r>
      <w:r>
        <w:rPr>
          <w:color w:val="231F20"/>
          <w:spacing w:val="4"/>
          <w:sz w:val="20"/>
          <w:szCs w:val="20"/>
        </w:rPr>
        <w:t>ни</w:t>
      </w:r>
      <w:r>
        <w:rPr>
          <w:color w:val="231F20"/>
          <w:spacing w:val="3"/>
          <w:sz w:val="20"/>
          <w:szCs w:val="20"/>
        </w:rPr>
        <w:t>е</w:t>
      </w:r>
      <w:r>
        <w:rPr>
          <w:color w:val="231F20"/>
          <w:spacing w:val="21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пл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ни</w:t>
      </w:r>
      <w:r>
        <w:rPr>
          <w:color w:val="231F20"/>
          <w:sz w:val="20"/>
          <w:szCs w:val="20"/>
        </w:rPr>
        <w:t>ру</w:t>
      </w:r>
      <w:r>
        <w:rPr>
          <w:color w:val="231F20"/>
          <w:spacing w:val="1"/>
          <w:sz w:val="20"/>
          <w:szCs w:val="20"/>
        </w:rPr>
        <w:t>е</w:t>
      </w:r>
      <w:r>
        <w:rPr>
          <w:color w:val="231F20"/>
          <w:spacing w:val="2"/>
          <w:sz w:val="20"/>
          <w:szCs w:val="20"/>
        </w:rPr>
        <w:t>мы</w:t>
      </w:r>
      <w:r>
        <w:rPr>
          <w:color w:val="231F20"/>
          <w:sz w:val="20"/>
          <w:szCs w:val="20"/>
        </w:rPr>
        <w:t>х</w:t>
      </w:r>
      <w:r>
        <w:rPr>
          <w:color w:val="231F20"/>
          <w:spacing w:val="20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z w:val="20"/>
          <w:szCs w:val="20"/>
        </w:rPr>
        <w:t>езул</w:t>
      </w:r>
      <w:r>
        <w:rPr>
          <w:color w:val="231F20"/>
          <w:spacing w:val="-5"/>
          <w:sz w:val="20"/>
          <w:szCs w:val="20"/>
        </w:rPr>
        <w:t>ь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pacing w:val="3"/>
          <w:sz w:val="20"/>
          <w:szCs w:val="20"/>
        </w:rPr>
        <w:t>а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z w:val="20"/>
          <w:szCs w:val="20"/>
        </w:rPr>
        <w:t>в</w:t>
      </w:r>
      <w:r>
        <w:rPr>
          <w:color w:val="231F20"/>
          <w:spacing w:val="21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с</w:t>
      </w:r>
      <w:r>
        <w:rPr>
          <w:color w:val="231F20"/>
          <w:spacing w:val="5"/>
          <w:sz w:val="20"/>
          <w:szCs w:val="20"/>
        </w:rPr>
        <w:t>в</w:t>
      </w:r>
      <w:r>
        <w:rPr>
          <w:color w:val="231F20"/>
          <w:spacing w:val="7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ени</w:t>
      </w:r>
      <w:r>
        <w:rPr>
          <w:color w:val="231F20"/>
          <w:sz w:val="20"/>
          <w:szCs w:val="20"/>
        </w:rPr>
        <w:t>я</w:t>
      </w:r>
      <w:r>
        <w:rPr>
          <w:color w:val="231F20"/>
          <w:spacing w:val="20"/>
          <w:sz w:val="20"/>
          <w:szCs w:val="20"/>
        </w:rPr>
        <w:t xml:space="preserve"> </w:t>
      </w:r>
      <w:r>
        <w:rPr>
          <w:color w:val="231F20"/>
          <w:spacing w:val="3"/>
          <w:sz w:val="20"/>
          <w:szCs w:val="20"/>
        </w:rPr>
        <w:t>п</w:t>
      </w:r>
      <w:r>
        <w:rPr>
          <w:color w:val="231F20"/>
          <w:spacing w:val="5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ог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ам</w:t>
      </w:r>
      <w:r>
        <w:rPr>
          <w:color w:val="231F20"/>
          <w:spacing w:val="3"/>
          <w:sz w:val="20"/>
          <w:szCs w:val="20"/>
        </w:rPr>
        <w:t>м</w:t>
      </w:r>
      <w:r>
        <w:rPr>
          <w:color w:val="231F20"/>
          <w:sz w:val="20"/>
          <w:szCs w:val="20"/>
        </w:rPr>
        <w:t>ы</w:t>
      </w:r>
      <w:r>
        <w:rPr>
          <w:color w:val="231F20"/>
          <w:spacing w:val="20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ч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льно</w:t>
      </w:r>
      <w:r>
        <w:rPr>
          <w:color w:val="231F20"/>
          <w:sz w:val="20"/>
          <w:szCs w:val="20"/>
        </w:rPr>
        <w:t>го</w:t>
      </w:r>
      <w:r>
        <w:rPr>
          <w:color w:val="231F20"/>
          <w:spacing w:val="20"/>
          <w:sz w:val="20"/>
          <w:szCs w:val="20"/>
        </w:rPr>
        <w:t xml:space="preserve"> </w:t>
      </w:r>
      <w:r>
        <w:rPr>
          <w:color w:val="231F20"/>
          <w:spacing w:val="9"/>
          <w:sz w:val="20"/>
          <w:szCs w:val="20"/>
        </w:rPr>
        <w:t>о</w:t>
      </w:r>
      <w:r>
        <w:rPr>
          <w:color w:val="231F20"/>
          <w:spacing w:val="4"/>
          <w:sz w:val="20"/>
          <w:szCs w:val="20"/>
        </w:rPr>
        <w:t>бще</w:t>
      </w:r>
      <w:r>
        <w:rPr>
          <w:color w:val="231F20"/>
          <w:spacing w:val="2"/>
          <w:sz w:val="20"/>
          <w:szCs w:val="20"/>
        </w:rPr>
        <w:t>г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3"/>
          <w:sz w:val="20"/>
          <w:szCs w:val="20"/>
        </w:rPr>
        <w:t>,</w:t>
      </w:r>
      <w:r>
        <w:rPr>
          <w:color w:val="231F20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 xml:space="preserve"> </w:t>
      </w:r>
      <w:r>
        <w:rPr>
          <w:color w:val="231F20"/>
          <w:spacing w:val="1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19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учёто</w:t>
      </w:r>
      <w:r>
        <w:rPr>
          <w:color w:val="231F20"/>
          <w:sz w:val="20"/>
          <w:szCs w:val="20"/>
        </w:rPr>
        <w:t>м</w:t>
      </w:r>
      <w:r>
        <w:rPr>
          <w:color w:val="231F20"/>
          <w:spacing w:val="20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вы</w:t>
      </w:r>
      <w:r>
        <w:rPr>
          <w:color w:val="231F20"/>
          <w:spacing w:val="4"/>
          <w:sz w:val="20"/>
          <w:szCs w:val="20"/>
        </w:rPr>
        <w:t>б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19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у</w:t>
      </w:r>
      <w:r>
        <w:rPr>
          <w:color w:val="231F20"/>
          <w:spacing w:val="3"/>
          <w:sz w:val="20"/>
          <w:szCs w:val="20"/>
        </w:rPr>
        <w:t>ч</w:t>
      </w:r>
      <w:r>
        <w:rPr>
          <w:color w:val="231F20"/>
          <w:spacing w:val="6"/>
          <w:sz w:val="20"/>
          <w:szCs w:val="20"/>
        </w:rPr>
        <w:t>а</w:t>
      </w:r>
      <w:r>
        <w:rPr>
          <w:color w:val="231F20"/>
          <w:spacing w:val="4"/>
          <w:sz w:val="20"/>
          <w:szCs w:val="20"/>
        </w:rPr>
        <w:t>стни</w:t>
      </w:r>
      <w:r>
        <w:rPr>
          <w:color w:val="231F20"/>
          <w:spacing w:val="3"/>
          <w:sz w:val="20"/>
          <w:szCs w:val="20"/>
        </w:rPr>
        <w:t>к</w:t>
      </w:r>
      <w:r>
        <w:rPr>
          <w:color w:val="231F20"/>
          <w:spacing w:val="5"/>
          <w:sz w:val="20"/>
          <w:szCs w:val="20"/>
        </w:rPr>
        <w:t>а</w:t>
      </w:r>
      <w:r>
        <w:rPr>
          <w:color w:val="231F20"/>
          <w:spacing w:val="3"/>
          <w:sz w:val="20"/>
          <w:szCs w:val="20"/>
        </w:rPr>
        <w:t>м</w:t>
      </w:r>
      <w:r>
        <w:rPr>
          <w:color w:val="231F20"/>
          <w:spacing w:val="2"/>
          <w:sz w:val="20"/>
          <w:szCs w:val="20"/>
        </w:rPr>
        <w:t>и</w:t>
      </w:r>
      <w:r>
        <w:rPr>
          <w:color w:val="231F20"/>
          <w:spacing w:val="85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б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а</w:t>
      </w:r>
      <w:r>
        <w:rPr>
          <w:color w:val="231F20"/>
          <w:spacing w:val="5"/>
          <w:sz w:val="20"/>
          <w:szCs w:val="20"/>
        </w:rPr>
        <w:t>з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pacing w:val="3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z w:val="20"/>
          <w:szCs w:val="20"/>
        </w:rPr>
        <w:t>ел</w:t>
      </w:r>
      <w:r>
        <w:rPr>
          <w:color w:val="231F20"/>
          <w:spacing w:val="2"/>
          <w:sz w:val="20"/>
          <w:szCs w:val="20"/>
        </w:rPr>
        <w:t>ьны</w:t>
      </w:r>
      <w:r>
        <w:rPr>
          <w:color w:val="231F20"/>
          <w:spacing w:val="1"/>
          <w:sz w:val="20"/>
          <w:szCs w:val="20"/>
        </w:rPr>
        <w:t>х</w:t>
      </w:r>
      <w:r>
        <w:rPr>
          <w:color w:val="231F20"/>
          <w:spacing w:val="85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отношени</w:t>
      </w:r>
      <w:r>
        <w:rPr>
          <w:color w:val="231F20"/>
          <w:sz w:val="20"/>
          <w:szCs w:val="20"/>
        </w:rPr>
        <w:t>й</w:t>
      </w:r>
      <w:r>
        <w:rPr>
          <w:color w:val="231F20"/>
          <w:spacing w:val="85"/>
          <w:sz w:val="20"/>
          <w:szCs w:val="20"/>
        </w:rPr>
        <w:t xml:space="preserve"> </w:t>
      </w:r>
      <w:r>
        <w:rPr>
          <w:color w:val="231F20"/>
          <w:spacing w:val="1"/>
          <w:sz w:val="20"/>
          <w:szCs w:val="20"/>
        </w:rPr>
        <w:t>к</w:t>
      </w:r>
      <w:r>
        <w:rPr>
          <w:color w:val="231F20"/>
          <w:spacing w:val="2"/>
          <w:sz w:val="20"/>
          <w:szCs w:val="20"/>
        </w:rPr>
        <w:t>у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z w:val="20"/>
          <w:szCs w:val="20"/>
        </w:rPr>
        <w:t>в</w:t>
      </w:r>
      <w:r>
        <w:rPr>
          <w:color w:val="231F20"/>
          <w:spacing w:val="85"/>
          <w:sz w:val="20"/>
          <w:szCs w:val="20"/>
        </w:rPr>
        <w:t xml:space="preserve"> </w:t>
      </w:r>
      <w:r>
        <w:rPr>
          <w:color w:val="231F20"/>
          <w:spacing w:val="3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еу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1"/>
          <w:sz w:val="20"/>
          <w:szCs w:val="20"/>
        </w:rPr>
        <w:t>ч</w:t>
      </w:r>
      <w:r>
        <w:rPr>
          <w:color w:val="231F20"/>
          <w:spacing w:val="2"/>
          <w:sz w:val="20"/>
          <w:szCs w:val="20"/>
        </w:rPr>
        <w:t>но</w:t>
      </w:r>
      <w:r>
        <w:rPr>
          <w:color w:val="231F20"/>
          <w:spacing w:val="1"/>
          <w:sz w:val="20"/>
          <w:szCs w:val="20"/>
        </w:rPr>
        <w:t>й</w:t>
      </w:r>
      <w:r>
        <w:rPr>
          <w:color w:val="231F20"/>
          <w:spacing w:val="85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д</w:t>
      </w:r>
      <w:r>
        <w:rPr>
          <w:color w:val="231F20"/>
          <w:spacing w:val="3"/>
          <w:sz w:val="20"/>
          <w:szCs w:val="20"/>
        </w:rPr>
        <w:t>е</w:t>
      </w:r>
      <w:r>
        <w:rPr>
          <w:color w:val="231F20"/>
          <w:spacing w:val="2"/>
          <w:sz w:val="20"/>
          <w:szCs w:val="20"/>
        </w:rPr>
        <w:t>ят</w:t>
      </w:r>
      <w:r>
        <w:rPr>
          <w:color w:val="231F20"/>
          <w:spacing w:val="-1"/>
          <w:sz w:val="20"/>
          <w:szCs w:val="20"/>
        </w:rPr>
        <w:t>е</w:t>
      </w:r>
      <w:r>
        <w:rPr>
          <w:color w:val="231F20"/>
          <w:spacing w:val="2"/>
          <w:sz w:val="20"/>
          <w:szCs w:val="20"/>
        </w:rPr>
        <w:t>л</w:t>
      </w:r>
      <w:r>
        <w:rPr>
          <w:color w:val="231F20"/>
          <w:spacing w:val="1"/>
          <w:sz w:val="20"/>
          <w:szCs w:val="20"/>
        </w:rPr>
        <w:t>ь</w:t>
      </w:r>
      <w:r>
        <w:rPr>
          <w:color w:val="231F20"/>
          <w:spacing w:val="3"/>
          <w:sz w:val="20"/>
          <w:szCs w:val="20"/>
        </w:rPr>
        <w:t>н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сти</w:t>
      </w:r>
      <w:r>
        <w:rPr>
          <w:color w:val="231F20"/>
          <w:sz w:val="20"/>
          <w:szCs w:val="20"/>
        </w:rPr>
        <w:t xml:space="preserve">. </w:t>
      </w:r>
      <w:r>
        <w:rPr>
          <w:color w:val="231F20"/>
          <w:spacing w:val="2"/>
          <w:sz w:val="20"/>
          <w:szCs w:val="20"/>
        </w:rPr>
        <w:t>Эт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52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п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з</w:t>
      </w:r>
      <w:r>
        <w:rPr>
          <w:color w:val="231F20"/>
          <w:spacing w:val="5"/>
          <w:sz w:val="20"/>
          <w:szCs w:val="20"/>
        </w:rPr>
        <w:t>в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л</w:t>
      </w:r>
      <w:r>
        <w:rPr>
          <w:color w:val="231F20"/>
          <w:spacing w:val="1"/>
          <w:sz w:val="20"/>
          <w:szCs w:val="20"/>
        </w:rPr>
        <w:t>я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53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pacing w:val="5"/>
          <w:sz w:val="20"/>
          <w:szCs w:val="20"/>
        </w:rPr>
        <w:t>б</w:t>
      </w:r>
      <w:r>
        <w:rPr>
          <w:color w:val="231F20"/>
          <w:spacing w:val="2"/>
          <w:sz w:val="20"/>
          <w:szCs w:val="20"/>
        </w:rPr>
        <w:t>еспе</w:t>
      </w:r>
      <w:r>
        <w:rPr>
          <w:color w:val="231F20"/>
          <w:spacing w:val="3"/>
          <w:sz w:val="20"/>
          <w:szCs w:val="20"/>
        </w:rPr>
        <w:t>ч</w:t>
      </w:r>
      <w:r>
        <w:rPr>
          <w:color w:val="231F20"/>
          <w:spacing w:val="2"/>
          <w:sz w:val="20"/>
          <w:szCs w:val="20"/>
        </w:rPr>
        <w:t>и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z w:val="20"/>
          <w:szCs w:val="20"/>
        </w:rPr>
        <w:t>ь</w:t>
      </w:r>
      <w:r>
        <w:rPr>
          <w:color w:val="231F20"/>
          <w:spacing w:val="52"/>
          <w:sz w:val="20"/>
          <w:szCs w:val="20"/>
        </w:rPr>
        <w:t xml:space="preserve"> </w:t>
      </w:r>
      <w:r>
        <w:rPr>
          <w:color w:val="231F20"/>
          <w:spacing w:val="-2"/>
          <w:sz w:val="20"/>
          <w:szCs w:val="20"/>
        </w:rPr>
        <w:t>е</w:t>
      </w:r>
      <w:r>
        <w:rPr>
          <w:color w:val="231F20"/>
          <w:spacing w:val="1"/>
          <w:sz w:val="20"/>
          <w:szCs w:val="20"/>
        </w:rPr>
        <w:t>д</w:t>
      </w:r>
      <w:r>
        <w:rPr>
          <w:color w:val="231F20"/>
          <w:spacing w:val="2"/>
          <w:sz w:val="20"/>
          <w:szCs w:val="20"/>
        </w:rPr>
        <w:t>и</w:t>
      </w:r>
      <w:r>
        <w:rPr>
          <w:color w:val="231F20"/>
          <w:spacing w:val="3"/>
          <w:sz w:val="20"/>
          <w:szCs w:val="20"/>
        </w:rPr>
        <w:t>н</w:t>
      </w:r>
      <w:r>
        <w:rPr>
          <w:color w:val="231F20"/>
          <w:spacing w:val="2"/>
          <w:sz w:val="20"/>
          <w:szCs w:val="20"/>
        </w:rPr>
        <w:t>с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5"/>
          <w:sz w:val="20"/>
          <w:szCs w:val="20"/>
        </w:rPr>
        <w:t>в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52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бя</w:t>
      </w:r>
      <w:r>
        <w:rPr>
          <w:color w:val="231F20"/>
          <w:spacing w:val="6"/>
          <w:sz w:val="20"/>
          <w:szCs w:val="20"/>
        </w:rPr>
        <w:t>з</w:t>
      </w:r>
      <w:r>
        <w:rPr>
          <w:color w:val="231F20"/>
          <w:spacing w:val="2"/>
          <w:sz w:val="20"/>
          <w:szCs w:val="20"/>
        </w:rPr>
        <w:t>ат</w:t>
      </w:r>
      <w:r>
        <w:rPr>
          <w:color w:val="231F20"/>
          <w:sz w:val="20"/>
          <w:szCs w:val="20"/>
        </w:rPr>
        <w:t>е</w:t>
      </w:r>
      <w:r>
        <w:rPr>
          <w:color w:val="231F20"/>
          <w:spacing w:val="1"/>
          <w:sz w:val="20"/>
          <w:szCs w:val="20"/>
        </w:rPr>
        <w:t>ль</w:t>
      </w:r>
      <w:r>
        <w:rPr>
          <w:color w:val="231F20"/>
          <w:spacing w:val="3"/>
          <w:sz w:val="20"/>
          <w:szCs w:val="20"/>
        </w:rPr>
        <w:t>н</w:t>
      </w:r>
      <w:r>
        <w:rPr>
          <w:color w:val="231F20"/>
          <w:spacing w:val="2"/>
          <w:sz w:val="20"/>
          <w:szCs w:val="20"/>
        </w:rPr>
        <w:t>ы</w:t>
      </w:r>
      <w:r>
        <w:rPr>
          <w:color w:val="231F20"/>
          <w:sz w:val="20"/>
          <w:szCs w:val="20"/>
        </w:rPr>
        <w:t>х</w:t>
      </w:r>
      <w:r>
        <w:rPr>
          <w:color w:val="231F20"/>
          <w:spacing w:val="52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4"/>
          <w:sz w:val="20"/>
          <w:szCs w:val="20"/>
        </w:rPr>
        <w:t>еб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7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ани</w:t>
      </w:r>
      <w:r>
        <w:rPr>
          <w:color w:val="231F20"/>
          <w:sz w:val="20"/>
          <w:szCs w:val="20"/>
        </w:rPr>
        <w:t>й</w:t>
      </w:r>
      <w:r>
        <w:rPr>
          <w:color w:val="231F20"/>
          <w:spacing w:val="52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Ф</w:t>
      </w:r>
      <w:r>
        <w:rPr>
          <w:color w:val="231F20"/>
          <w:sz w:val="20"/>
          <w:szCs w:val="20"/>
        </w:rPr>
        <w:t>Г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1"/>
          <w:sz w:val="20"/>
          <w:szCs w:val="20"/>
        </w:rPr>
        <w:t>С</w:t>
      </w:r>
      <w:r>
        <w:rPr>
          <w:color w:val="231F20"/>
          <w:spacing w:val="52"/>
          <w:sz w:val="20"/>
          <w:szCs w:val="20"/>
        </w:rPr>
        <w:t xml:space="preserve"> </w:t>
      </w:r>
      <w:r>
        <w:rPr>
          <w:color w:val="231F20"/>
          <w:spacing w:val="5"/>
          <w:sz w:val="20"/>
          <w:szCs w:val="20"/>
        </w:rPr>
        <w:t>в</w:t>
      </w:r>
      <w:r>
        <w:rPr>
          <w:color w:val="231F20"/>
          <w:sz w:val="20"/>
          <w:szCs w:val="20"/>
        </w:rPr>
        <w:t xml:space="preserve">о 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2"/>
          <w:sz w:val="20"/>
          <w:szCs w:val="20"/>
        </w:rPr>
        <w:t>ё</w:t>
      </w:r>
      <w:r>
        <w:rPr>
          <w:color w:val="231F20"/>
          <w:spacing w:val="1"/>
          <w:sz w:val="20"/>
          <w:szCs w:val="20"/>
        </w:rPr>
        <w:t>м</w:t>
      </w:r>
      <w:r>
        <w:rPr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п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ст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анс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pacing w:val="1"/>
          <w:sz w:val="20"/>
          <w:szCs w:val="20"/>
        </w:rPr>
        <w:t>е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pacing w:val="3"/>
          <w:sz w:val="20"/>
          <w:szCs w:val="20"/>
        </w:rPr>
        <w:t>ш</w:t>
      </w:r>
      <w:r>
        <w:rPr>
          <w:color w:val="231F20"/>
          <w:spacing w:val="-2"/>
          <w:sz w:val="20"/>
          <w:szCs w:val="20"/>
        </w:rPr>
        <w:t>к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1"/>
          <w:sz w:val="20"/>
          <w:szCs w:val="20"/>
        </w:rPr>
        <w:t>ль</w:t>
      </w:r>
      <w:r>
        <w:rPr>
          <w:color w:val="231F20"/>
          <w:spacing w:val="2"/>
          <w:sz w:val="20"/>
          <w:szCs w:val="20"/>
        </w:rPr>
        <w:t>но</w:t>
      </w:r>
      <w:r>
        <w:rPr>
          <w:color w:val="231F20"/>
          <w:sz w:val="20"/>
          <w:szCs w:val="20"/>
        </w:rPr>
        <w:t>г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pacing w:val="7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б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а</w:t>
      </w:r>
      <w:r>
        <w:rPr>
          <w:color w:val="231F20"/>
          <w:spacing w:val="5"/>
          <w:sz w:val="20"/>
          <w:szCs w:val="20"/>
        </w:rPr>
        <w:t>з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ания</w:t>
      </w:r>
      <w:r>
        <w:rPr>
          <w:color w:val="231F20"/>
          <w:sz w:val="20"/>
          <w:szCs w:val="20"/>
        </w:rPr>
        <w:t>: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е</w:t>
      </w:r>
      <w:r>
        <w:rPr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ль</w:t>
      </w:r>
      <w:r>
        <w:rPr>
          <w:color w:val="231F20"/>
          <w:spacing w:val="-2"/>
          <w:sz w:val="20"/>
          <w:szCs w:val="20"/>
        </w:rPr>
        <w:t>к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9"/>
          <w:sz w:val="20"/>
          <w:szCs w:val="20"/>
        </w:rPr>
        <w:t xml:space="preserve"> занятиях</w:t>
      </w:r>
      <w:r>
        <w:rPr>
          <w:color w:val="231F20"/>
          <w:spacing w:val="3"/>
          <w:sz w:val="20"/>
          <w:szCs w:val="20"/>
        </w:rPr>
        <w:t>,</w:t>
      </w:r>
      <w:r>
        <w:rPr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н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и</w:t>
      </w:r>
      <w:r>
        <w:rPr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з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z w:val="20"/>
          <w:szCs w:val="20"/>
        </w:rPr>
        <w:t xml:space="preserve">го </w:t>
      </w:r>
      <w:r>
        <w:rPr>
          <w:color w:val="231F20"/>
          <w:spacing w:val="2"/>
          <w:sz w:val="20"/>
          <w:szCs w:val="20"/>
        </w:rPr>
        <w:t>п</w:t>
      </w:r>
      <w:r>
        <w:rPr>
          <w:color w:val="231F20"/>
          <w:spacing w:val="5"/>
          <w:sz w:val="20"/>
          <w:szCs w:val="20"/>
        </w:rPr>
        <w:t>р</w:t>
      </w:r>
      <w:r>
        <w:rPr>
          <w:color w:val="231F20"/>
          <w:spacing w:val="-2"/>
          <w:sz w:val="20"/>
          <w:szCs w:val="20"/>
        </w:rPr>
        <w:t>е</w:t>
      </w:r>
      <w:r>
        <w:rPr>
          <w:color w:val="231F20"/>
          <w:sz w:val="20"/>
          <w:szCs w:val="20"/>
        </w:rPr>
        <w:t>дел</w:t>
      </w:r>
      <w:r>
        <w:rPr>
          <w:color w:val="231F20"/>
          <w:spacing w:val="2"/>
          <w:sz w:val="20"/>
          <w:szCs w:val="20"/>
        </w:rPr>
        <w:t>ами</w:t>
      </w:r>
      <w:r>
        <w:rPr>
          <w:color w:val="231F20"/>
          <w:spacing w:val="1"/>
          <w:sz w:val="20"/>
          <w:szCs w:val="20"/>
        </w:rPr>
        <w:t>.</w:t>
      </w:r>
    </w:p>
    <w:p w:rsidR="00B507B6" w:rsidRDefault="00B507B6">
      <w:pPr>
        <w:widowControl w:val="0"/>
        <w:spacing w:before="27" w:line="260" w:lineRule="auto"/>
        <w:ind w:right="-19"/>
        <w:jc w:val="both"/>
        <w:rPr>
          <w:color w:val="231F20"/>
          <w:sz w:val="20"/>
          <w:szCs w:val="20"/>
          <w:u w:val="single"/>
        </w:rPr>
      </w:pPr>
    </w:p>
    <w:p w:rsidR="00B507B6" w:rsidRDefault="00B56859">
      <w:pPr>
        <w:widowControl w:val="0"/>
        <w:spacing w:before="27" w:line="260" w:lineRule="auto"/>
        <w:ind w:right="-19"/>
        <w:jc w:val="both"/>
        <w:rPr>
          <w:szCs w:val="20"/>
          <w:u w:val="single"/>
        </w:rPr>
      </w:pPr>
      <w:r>
        <w:rPr>
          <w:color w:val="000000"/>
          <w:highlight w:val="white"/>
          <w:u w:val="single"/>
        </w:rPr>
        <w:t>ОБЩАЯ ХАРАКТЕРИСТИКА</w:t>
      </w:r>
    </w:p>
    <w:p w:rsidR="00B507B6" w:rsidRDefault="00B507B6">
      <w:pPr>
        <w:widowControl w:val="0"/>
        <w:spacing w:before="27" w:line="260" w:lineRule="auto"/>
        <w:ind w:right="-19"/>
        <w:jc w:val="both"/>
        <w:rPr>
          <w:color w:val="000000"/>
          <w:szCs w:val="20"/>
          <w:u w:val="single"/>
        </w:rPr>
      </w:pPr>
    </w:p>
    <w:p w:rsidR="00B507B6" w:rsidRDefault="00B56859">
      <w:pPr>
        <w:jc w:val="both"/>
        <w:rPr>
          <w:color w:val="000000"/>
        </w:rPr>
      </w:pPr>
      <w:r>
        <w:rPr>
          <w:b/>
          <w:color w:val="000000"/>
        </w:rPr>
        <w:t>Цели:</w:t>
      </w:r>
      <w:r>
        <w:rPr>
          <w:color w:val="000000"/>
        </w:rPr>
        <w:t xml:space="preserve"> воспитание у детей культуры питания, осознания ими здоровья как главной человеческой ценности.   </w:t>
      </w:r>
    </w:p>
    <w:p w:rsidR="00B507B6" w:rsidRDefault="00B56859">
      <w:pPr>
        <w:jc w:val="both"/>
        <w:rPr>
          <w:color w:val="000000"/>
        </w:rPr>
      </w:pPr>
      <w:r>
        <w:rPr>
          <w:b/>
          <w:color w:val="231F20"/>
          <w:sz w:val="20"/>
          <w:szCs w:val="20"/>
        </w:rPr>
        <w:t>З</w:t>
      </w:r>
      <w:r>
        <w:rPr>
          <w:b/>
          <w:color w:val="231F20"/>
          <w:spacing w:val="1"/>
          <w:sz w:val="20"/>
          <w:szCs w:val="20"/>
        </w:rPr>
        <w:t>а</w:t>
      </w:r>
      <w:r>
        <w:rPr>
          <w:b/>
          <w:color w:val="231F20"/>
          <w:sz w:val="20"/>
          <w:szCs w:val="20"/>
        </w:rPr>
        <w:t>д</w:t>
      </w:r>
      <w:r>
        <w:rPr>
          <w:b/>
          <w:color w:val="231F20"/>
          <w:spacing w:val="-1"/>
          <w:sz w:val="20"/>
          <w:szCs w:val="20"/>
        </w:rPr>
        <w:t>а</w:t>
      </w:r>
      <w:r>
        <w:rPr>
          <w:b/>
          <w:color w:val="231F20"/>
          <w:sz w:val="20"/>
          <w:szCs w:val="20"/>
        </w:rPr>
        <w:t>чей</w:t>
      </w:r>
      <w:r>
        <w:rPr>
          <w:b/>
          <w:color w:val="231F20"/>
          <w:spacing w:val="28"/>
          <w:sz w:val="20"/>
          <w:szCs w:val="20"/>
        </w:rPr>
        <w:t xml:space="preserve"> </w:t>
      </w:r>
      <w:r>
        <w:rPr>
          <w:color w:val="231F20"/>
          <w:spacing w:val="1"/>
          <w:sz w:val="20"/>
          <w:szCs w:val="20"/>
        </w:rPr>
        <w:t>п</w:t>
      </w:r>
      <w:r>
        <w:rPr>
          <w:color w:val="231F20"/>
          <w:spacing w:val="-2"/>
          <w:sz w:val="20"/>
          <w:szCs w:val="20"/>
        </w:rPr>
        <w:t>е</w:t>
      </w:r>
      <w:r>
        <w:rPr>
          <w:color w:val="231F20"/>
          <w:sz w:val="20"/>
          <w:szCs w:val="20"/>
        </w:rPr>
        <w:t>д</w:t>
      </w:r>
      <w:r>
        <w:rPr>
          <w:color w:val="231F20"/>
          <w:spacing w:val="2"/>
          <w:sz w:val="20"/>
          <w:szCs w:val="20"/>
        </w:rPr>
        <w:t>а</w:t>
      </w:r>
      <w:r>
        <w:rPr>
          <w:color w:val="231F20"/>
          <w:sz w:val="20"/>
          <w:szCs w:val="20"/>
        </w:rPr>
        <w:t>г</w:t>
      </w:r>
      <w:r>
        <w:rPr>
          <w:color w:val="231F20"/>
          <w:spacing w:val="1"/>
          <w:sz w:val="20"/>
          <w:szCs w:val="20"/>
        </w:rPr>
        <w:t>ог</w:t>
      </w:r>
      <w:r>
        <w:rPr>
          <w:color w:val="231F20"/>
          <w:spacing w:val="2"/>
          <w:sz w:val="20"/>
          <w:szCs w:val="20"/>
        </w:rPr>
        <w:t>а,</w:t>
      </w:r>
      <w:r>
        <w:rPr>
          <w:color w:val="231F20"/>
          <w:spacing w:val="29"/>
          <w:sz w:val="20"/>
          <w:szCs w:val="20"/>
        </w:rPr>
        <w:t xml:space="preserve"> </w:t>
      </w:r>
      <w:r>
        <w:rPr>
          <w:color w:val="231F20"/>
          <w:spacing w:val="5"/>
          <w:sz w:val="20"/>
          <w:szCs w:val="20"/>
        </w:rPr>
        <w:t>р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б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z w:val="20"/>
          <w:szCs w:val="20"/>
        </w:rPr>
        <w:t>ающе</w:t>
      </w:r>
      <w:r>
        <w:rPr>
          <w:color w:val="231F20"/>
          <w:spacing w:val="-2"/>
          <w:sz w:val="20"/>
          <w:szCs w:val="20"/>
        </w:rPr>
        <w:t>г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2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по</w:t>
      </w:r>
      <w:r>
        <w:rPr>
          <w:color w:val="231F20"/>
          <w:spacing w:val="30"/>
          <w:sz w:val="20"/>
          <w:szCs w:val="20"/>
        </w:rPr>
        <w:t xml:space="preserve"> </w:t>
      </w:r>
      <w:r>
        <w:rPr>
          <w:color w:val="231F20"/>
          <w:spacing w:val="1"/>
          <w:sz w:val="20"/>
          <w:szCs w:val="20"/>
        </w:rPr>
        <w:t>п</w:t>
      </w:r>
      <w:r>
        <w:rPr>
          <w:color w:val="231F20"/>
          <w:spacing w:val="5"/>
          <w:sz w:val="20"/>
          <w:szCs w:val="20"/>
        </w:rPr>
        <w:t>р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г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мм</w:t>
      </w:r>
      <w:r>
        <w:rPr>
          <w:color w:val="231F20"/>
          <w:spacing w:val="1"/>
          <w:sz w:val="20"/>
          <w:szCs w:val="20"/>
        </w:rPr>
        <w:t>е</w:t>
      </w:r>
      <w:r>
        <w:rPr>
          <w:color w:val="231F20"/>
          <w:spacing w:val="2"/>
          <w:sz w:val="20"/>
          <w:szCs w:val="20"/>
        </w:rPr>
        <w:t>,</w:t>
      </w:r>
      <w:r>
        <w:rPr>
          <w:color w:val="231F20"/>
          <w:spacing w:val="2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являет</w:t>
      </w:r>
      <w:r>
        <w:rPr>
          <w:color w:val="231F20"/>
          <w:spacing w:val="-1"/>
          <w:sz w:val="20"/>
          <w:szCs w:val="20"/>
        </w:rPr>
        <w:t>с</w:t>
      </w:r>
      <w:r>
        <w:rPr>
          <w:color w:val="231F20"/>
          <w:sz w:val="20"/>
          <w:szCs w:val="20"/>
        </w:rPr>
        <w:t>я</w:t>
      </w:r>
      <w:r>
        <w:rPr>
          <w:color w:val="231F20"/>
          <w:spacing w:val="28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азвитие</w:t>
      </w:r>
      <w:r>
        <w:rPr>
          <w:color w:val="231F20"/>
          <w:spacing w:val="2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у</w:t>
      </w:r>
      <w:r>
        <w:rPr>
          <w:color w:val="231F20"/>
          <w:spacing w:val="29"/>
          <w:sz w:val="20"/>
          <w:szCs w:val="20"/>
        </w:rPr>
        <w:t xml:space="preserve"> </w:t>
      </w:r>
      <w:r>
        <w:rPr>
          <w:color w:val="231F20"/>
          <w:spacing w:val="5"/>
          <w:sz w:val="20"/>
          <w:szCs w:val="20"/>
        </w:rPr>
        <w:t>о</w:t>
      </w:r>
      <w:r>
        <w:rPr>
          <w:color w:val="231F20"/>
          <w:spacing w:val="1"/>
          <w:sz w:val="20"/>
          <w:szCs w:val="20"/>
        </w:rPr>
        <w:t>бу</w:t>
      </w:r>
      <w:r>
        <w:rPr>
          <w:color w:val="231F20"/>
          <w:spacing w:val="2"/>
          <w:sz w:val="20"/>
          <w:szCs w:val="20"/>
        </w:rPr>
        <w:t>ч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ю</w:t>
      </w:r>
      <w:r>
        <w:rPr>
          <w:color w:val="231F20"/>
          <w:spacing w:val="1"/>
          <w:sz w:val="20"/>
          <w:szCs w:val="20"/>
        </w:rPr>
        <w:t>щ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z w:val="20"/>
          <w:szCs w:val="20"/>
        </w:rPr>
        <w:t>г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1"/>
          <w:sz w:val="20"/>
          <w:szCs w:val="20"/>
        </w:rPr>
        <w:t xml:space="preserve">я </w:t>
      </w:r>
      <w:r>
        <w:rPr>
          <w:color w:val="000000"/>
        </w:rPr>
        <w:t xml:space="preserve">формирование и развитие представления школьников  о здоровье как одной из важнейших человеческих ценностей, формирование готовности заботиться и укреплять собственное здоровье; </w:t>
      </w:r>
    </w:p>
    <w:p w:rsidR="00B507B6" w:rsidRDefault="00B56859">
      <w:pPr>
        <w:numPr>
          <w:ilvl w:val="0"/>
          <w:numId w:val="6"/>
        </w:numPr>
        <w:spacing w:before="100" w:beforeAutospacing="1"/>
        <w:jc w:val="both"/>
        <w:rPr>
          <w:color w:val="000000"/>
        </w:rPr>
      </w:pPr>
      <w:r>
        <w:rPr>
          <w:color w:val="000000"/>
        </w:rPr>
        <w:t xml:space="preserve"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 </w:t>
      </w:r>
    </w:p>
    <w:p w:rsidR="00B507B6" w:rsidRDefault="00B56859">
      <w:pPr>
        <w:numPr>
          <w:ilvl w:val="0"/>
          <w:numId w:val="6"/>
        </w:numPr>
        <w:spacing w:before="100" w:beforeAutospacing="1"/>
        <w:jc w:val="both"/>
        <w:rPr>
          <w:color w:val="000000"/>
        </w:rPr>
      </w:pPr>
      <w:r>
        <w:rPr>
          <w:color w:val="000000"/>
        </w:rPr>
        <w:t xml:space="preserve">освоение детьми  практических навыков рационального питания; </w:t>
      </w:r>
    </w:p>
    <w:p w:rsidR="00B507B6" w:rsidRDefault="00B56859">
      <w:pPr>
        <w:numPr>
          <w:ilvl w:val="0"/>
          <w:numId w:val="6"/>
        </w:numPr>
        <w:spacing w:before="100" w:beforeAutospacing="1"/>
        <w:jc w:val="both"/>
        <w:rPr>
          <w:color w:val="000000"/>
        </w:rPr>
      </w:pPr>
      <w:r>
        <w:rPr>
          <w:color w:val="000000"/>
        </w:rPr>
        <w:t xml:space="preserve">формирование представления о социокультурных аспектах питания как составляющей общей культуры человека; </w:t>
      </w:r>
    </w:p>
    <w:p w:rsidR="00B507B6" w:rsidRDefault="00B56859">
      <w:pPr>
        <w:numPr>
          <w:ilvl w:val="0"/>
          <w:numId w:val="6"/>
        </w:numPr>
        <w:spacing w:before="100" w:beforeAutospacing="1"/>
        <w:jc w:val="both"/>
        <w:rPr>
          <w:color w:val="000000"/>
        </w:rPr>
      </w:pPr>
      <w:r>
        <w:rPr>
          <w:color w:val="000000"/>
        </w:rPr>
        <w:t xml:space="preserve">информирование школьников 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 </w:t>
      </w:r>
    </w:p>
    <w:p w:rsidR="00B507B6" w:rsidRDefault="00B56859">
      <w:pPr>
        <w:numPr>
          <w:ilvl w:val="0"/>
          <w:numId w:val="6"/>
        </w:numPr>
        <w:spacing w:before="100" w:beforeAutospacing="1"/>
        <w:jc w:val="both"/>
        <w:rPr>
          <w:color w:val="000000"/>
        </w:rPr>
      </w:pPr>
      <w:r>
        <w:rPr>
          <w:color w:val="000000"/>
        </w:rPr>
        <w:t xml:space="preserve">развитие творческих способностей и кругозора  детей, их интересов и познавательной деятельности; </w:t>
      </w:r>
    </w:p>
    <w:p w:rsidR="00B507B6" w:rsidRDefault="00B56859">
      <w:pPr>
        <w:pStyle w:val="af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коммуникативных навыков, умения эффективно взаимодействовать со сверстниками и взрослыми в процессе решения проблемы;</w:t>
      </w:r>
    </w:p>
    <w:p w:rsidR="00B507B6" w:rsidRDefault="00B56859">
      <w:pPr>
        <w:widowControl w:val="0"/>
        <w:spacing w:line="245" w:lineRule="auto"/>
        <w:ind w:left="1861" w:right="1717" w:hanging="259"/>
        <w:rPr>
          <w:color w:val="231F20"/>
        </w:rPr>
      </w:pPr>
      <w:r>
        <w:rPr>
          <w:b/>
          <w:bCs/>
          <w:color w:val="231F20"/>
          <w:spacing w:val="2"/>
        </w:rPr>
        <w:t>В</w:t>
      </w:r>
      <w:r>
        <w:rPr>
          <w:b/>
          <w:bCs/>
          <w:color w:val="231F20"/>
          <w:spacing w:val="3"/>
        </w:rPr>
        <w:t>ари</w:t>
      </w:r>
      <w:r>
        <w:rPr>
          <w:b/>
          <w:bCs/>
          <w:color w:val="231F20"/>
          <w:spacing w:val="2"/>
        </w:rPr>
        <w:t>а</w:t>
      </w:r>
      <w:r>
        <w:rPr>
          <w:b/>
          <w:bCs/>
          <w:color w:val="231F20"/>
          <w:spacing w:val="3"/>
        </w:rPr>
        <w:t>нты</w:t>
      </w:r>
      <w:r>
        <w:rPr>
          <w:b/>
          <w:bCs/>
          <w:color w:val="231F20"/>
          <w:spacing w:val="21"/>
        </w:rPr>
        <w:t xml:space="preserve"> </w:t>
      </w:r>
      <w:r>
        <w:rPr>
          <w:b/>
          <w:bCs/>
          <w:color w:val="231F20"/>
        </w:rPr>
        <w:t>реали</w:t>
      </w:r>
      <w:r>
        <w:rPr>
          <w:b/>
          <w:bCs/>
          <w:color w:val="231F20"/>
          <w:spacing w:val="-1"/>
        </w:rPr>
        <w:t>з</w:t>
      </w:r>
      <w:r>
        <w:rPr>
          <w:b/>
          <w:bCs/>
          <w:color w:val="231F20"/>
        </w:rPr>
        <w:t>ации</w:t>
      </w:r>
      <w:r>
        <w:rPr>
          <w:b/>
          <w:bCs/>
          <w:color w:val="231F20"/>
          <w:spacing w:val="20"/>
        </w:rPr>
        <w:t xml:space="preserve"> </w:t>
      </w:r>
      <w:r>
        <w:rPr>
          <w:b/>
          <w:bCs/>
          <w:color w:val="231F20"/>
          <w:spacing w:val="2"/>
        </w:rPr>
        <w:t>пр</w:t>
      </w:r>
      <w:r>
        <w:rPr>
          <w:b/>
          <w:bCs/>
          <w:color w:val="231F20"/>
          <w:spacing w:val="3"/>
        </w:rPr>
        <w:t>о</w:t>
      </w:r>
      <w:r>
        <w:rPr>
          <w:b/>
          <w:bCs/>
          <w:color w:val="231F20"/>
          <w:spacing w:val="2"/>
        </w:rPr>
        <w:t>г</w:t>
      </w:r>
      <w:r>
        <w:rPr>
          <w:b/>
          <w:bCs/>
          <w:color w:val="231F20"/>
          <w:spacing w:val="3"/>
        </w:rPr>
        <w:t>р</w:t>
      </w:r>
      <w:r>
        <w:rPr>
          <w:b/>
          <w:bCs/>
          <w:color w:val="231F20"/>
          <w:spacing w:val="2"/>
        </w:rPr>
        <w:t>а</w:t>
      </w:r>
      <w:r>
        <w:rPr>
          <w:b/>
          <w:bCs/>
          <w:color w:val="231F20"/>
          <w:spacing w:val="3"/>
        </w:rPr>
        <w:t>мм</w:t>
      </w:r>
      <w:r>
        <w:rPr>
          <w:b/>
          <w:bCs/>
          <w:color w:val="231F20"/>
          <w:spacing w:val="2"/>
        </w:rPr>
        <w:t>ы</w:t>
      </w:r>
      <w:r>
        <w:rPr>
          <w:b/>
          <w:bCs/>
          <w:color w:val="231F20"/>
        </w:rPr>
        <w:t xml:space="preserve"> и</w:t>
      </w:r>
      <w:r>
        <w:rPr>
          <w:b/>
          <w:bCs/>
          <w:color w:val="231F20"/>
          <w:spacing w:val="21"/>
        </w:rPr>
        <w:t xml:space="preserve"> </w:t>
      </w:r>
      <w:r>
        <w:rPr>
          <w:b/>
          <w:bCs/>
          <w:color w:val="231F20"/>
          <w:spacing w:val="7"/>
        </w:rPr>
        <w:t>ф</w:t>
      </w:r>
      <w:r>
        <w:rPr>
          <w:b/>
          <w:bCs/>
          <w:color w:val="231F20"/>
          <w:spacing w:val="8"/>
        </w:rPr>
        <w:t>о</w:t>
      </w:r>
      <w:r>
        <w:rPr>
          <w:b/>
          <w:bCs/>
          <w:color w:val="231F20"/>
          <w:spacing w:val="7"/>
        </w:rPr>
        <w:t>р</w:t>
      </w:r>
      <w:r>
        <w:rPr>
          <w:b/>
          <w:bCs/>
          <w:color w:val="231F20"/>
          <w:spacing w:val="8"/>
        </w:rPr>
        <w:t>мы</w:t>
      </w:r>
      <w:r>
        <w:rPr>
          <w:b/>
          <w:bCs/>
          <w:color w:val="231F20"/>
          <w:spacing w:val="21"/>
        </w:rPr>
        <w:t xml:space="preserve"> </w:t>
      </w:r>
      <w:r>
        <w:rPr>
          <w:b/>
          <w:bCs/>
          <w:color w:val="231F20"/>
        </w:rPr>
        <w:t>пров</w:t>
      </w:r>
      <w:r>
        <w:rPr>
          <w:b/>
          <w:bCs/>
          <w:color w:val="231F20"/>
          <w:spacing w:val="1"/>
        </w:rPr>
        <w:t>е</w:t>
      </w:r>
      <w:r>
        <w:rPr>
          <w:b/>
          <w:bCs/>
          <w:color w:val="231F20"/>
        </w:rPr>
        <w:t>дени</w:t>
      </w:r>
      <w:r>
        <w:rPr>
          <w:b/>
          <w:bCs/>
          <w:color w:val="231F20"/>
          <w:spacing w:val="1"/>
        </w:rPr>
        <w:t>я</w:t>
      </w:r>
      <w:r>
        <w:rPr>
          <w:b/>
          <w:bCs/>
          <w:color w:val="231F20"/>
          <w:spacing w:val="20"/>
        </w:rPr>
        <w:t xml:space="preserve"> </w:t>
      </w:r>
      <w:r>
        <w:rPr>
          <w:b/>
          <w:bCs/>
          <w:color w:val="231F20"/>
          <w:spacing w:val="1"/>
        </w:rPr>
        <w:t>з</w:t>
      </w:r>
      <w:r>
        <w:rPr>
          <w:b/>
          <w:bCs/>
          <w:color w:val="231F20"/>
          <w:spacing w:val="3"/>
        </w:rPr>
        <w:t>анятий</w:t>
      </w:r>
    </w:p>
    <w:p w:rsidR="00B507B6" w:rsidRDefault="00B56859">
      <w:pPr>
        <w:widowControl w:val="0"/>
        <w:tabs>
          <w:tab w:val="left" w:pos="373"/>
        </w:tabs>
        <w:spacing w:line="298" w:lineRule="exact"/>
        <w:jc w:val="both"/>
        <w:rPr>
          <w:color w:val="231F20"/>
        </w:rPr>
      </w:pPr>
      <w:r>
        <w:rPr>
          <w:color w:val="231F20"/>
          <w:spacing w:val="3"/>
          <w:szCs w:val="20"/>
        </w:rPr>
        <w:t>П</w:t>
      </w:r>
      <w:r>
        <w:rPr>
          <w:color w:val="231F20"/>
          <w:spacing w:val="7"/>
          <w:szCs w:val="20"/>
        </w:rPr>
        <w:t>р</w:t>
      </w:r>
      <w:r>
        <w:rPr>
          <w:color w:val="231F20"/>
          <w:spacing w:val="4"/>
          <w:szCs w:val="20"/>
        </w:rPr>
        <w:t>о</w:t>
      </w:r>
      <w:r>
        <w:rPr>
          <w:color w:val="231F20"/>
          <w:spacing w:val="3"/>
          <w:szCs w:val="20"/>
        </w:rPr>
        <w:t>г</w:t>
      </w:r>
      <w:r>
        <w:rPr>
          <w:color w:val="231F20"/>
          <w:spacing w:val="7"/>
          <w:szCs w:val="20"/>
        </w:rPr>
        <w:t>р</w:t>
      </w:r>
      <w:r>
        <w:rPr>
          <w:color w:val="231F20"/>
          <w:spacing w:val="4"/>
          <w:szCs w:val="20"/>
        </w:rPr>
        <w:t>а</w:t>
      </w:r>
      <w:r>
        <w:rPr>
          <w:color w:val="231F20"/>
          <w:spacing w:val="3"/>
          <w:szCs w:val="20"/>
        </w:rPr>
        <w:t>мма</w:t>
      </w:r>
      <w:r>
        <w:rPr>
          <w:color w:val="231F20"/>
          <w:spacing w:val="15"/>
          <w:szCs w:val="20"/>
        </w:rPr>
        <w:t xml:space="preserve"> </w:t>
      </w:r>
      <w:r>
        <w:rPr>
          <w:color w:val="231F20"/>
          <w:szCs w:val="20"/>
        </w:rPr>
        <w:t>м</w:t>
      </w:r>
      <w:r>
        <w:rPr>
          <w:color w:val="231F20"/>
          <w:spacing w:val="-4"/>
          <w:szCs w:val="20"/>
        </w:rPr>
        <w:t>о</w:t>
      </w:r>
      <w:r>
        <w:rPr>
          <w:color w:val="231F20"/>
          <w:spacing w:val="-3"/>
          <w:szCs w:val="20"/>
        </w:rPr>
        <w:t>ж</w:t>
      </w:r>
      <w:r>
        <w:rPr>
          <w:color w:val="231F20"/>
          <w:szCs w:val="20"/>
        </w:rPr>
        <w:t>ет</w:t>
      </w:r>
      <w:r>
        <w:rPr>
          <w:color w:val="231F20"/>
          <w:spacing w:val="14"/>
          <w:szCs w:val="20"/>
        </w:rPr>
        <w:t xml:space="preserve"> </w:t>
      </w:r>
      <w:r>
        <w:rPr>
          <w:color w:val="231F20"/>
          <w:szCs w:val="20"/>
        </w:rPr>
        <w:t>быть</w:t>
      </w:r>
      <w:r>
        <w:rPr>
          <w:color w:val="231F20"/>
          <w:spacing w:val="15"/>
          <w:szCs w:val="20"/>
        </w:rPr>
        <w:t xml:space="preserve"> </w:t>
      </w:r>
      <w:r>
        <w:rPr>
          <w:color w:val="231F20"/>
          <w:spacing w:val="4"/>
          <w:szCs w:val="20"/>
        </w:rPr>
        <w:t>р</w:t>
      </w:r>
      <w:r>
        <w:rPr>
          <w:color w:val="231F20"/>
          <w:szCs w:val="20"/>
        </w:rPr>
        <w:t>еали</w:t>
      </w:r>
      <w:r>
        <w:rPr>
          <w:color w:val="231F20"/>
          <w:spacing w:val="2"/>
          <w:szCs w:val="20"/>
        </w:rPr>
        <w:t>з</w:t>
      </w:r>
      <w:r>
        <w:rPr>
          <w:color w:val="231F20"/>
          <w:szCs w:val="20"/>
        </w:rPr>
        <w:t>о</w:t>
      </w:r>
      <w:r>
        <w:rPr>
          <w:color w:val="231F20"/>
          <w:spacing w:val="4"/>
          <w:szCs w:val="20"/>
        </w:rPr>
        <w:t>в</w:t>
      </w:r>
      <w:r>
        <w:rPr>
          <w:color w:val="231F20"/>
          <w:szCs w:val="20"/>
        </w:rPr>
        <w:t>ана</w:t>
      </w:r>
      <w:r>
        <w:rPr>
          <w:color w:val="231F20"/>
          <w:spacing w:val="14"/>
          <w:szCs w:val="20"/>
        </w:rPr>
        <w:t xml:space="preserve"> </w:t>
      </w:r>
      <w:r>
        <w:rPr>
          <w:color w:val="231F20"/>
          <w:szCs w:val="20"/>
        </w:rPr>
        <w:t>в</w:t>
      </w:r>
      <w:r>
        <w:rPr>
          <w:color w:val="231F20"/>
          <w:spacing w:val="15"/>
          <w:szCs w:val="20"/>
        </w:rPr>
        <w:t xml:space="preserve"> </w:t>
      </w:r>
      <w:r>
        <w:rPr>
          <w:color w:val="231F20"/>
          <w:spacing w:val="4"/>
          <w:szCs w:val="20"/>
        </w:rPr>
        <w:t>р</w:t>
      </w:r>
      <w:r>
        <w:rPr>
          <w:color w:val="231F20"/>
          <w:szCs w:val="20"/>
        </w:rPr>
        <w:t>а</w:t>
      </w:r>
      <w:r>
        <w:rPr>
          <w:color w:val="231F20"/>
          <w:spacing w:val="2"/>
          <w:szCs w:val="20"/>
        </w:rPr>
        <w:t>б</w:t>
      </w:r>
      <w:r>
        <w:rPr>
          <w:color w:val="231F20"/>
          <w:szCs w:val="20"/>
        </w:rPr>
        <w:t>оте</w:t>
      </w:r>
      <w:r>
        <w:rPr>
          <w:color w:val="231F20"/>
          <w:spacing w:val="14"/>
          <w:szCs w:val="20"/>
        </w:rPr>
        <w:t xml:space="preserve"> </w:t>
      </w:r>
      <w:r>
        <w:rPr>
          <w:color w:val="231F20"/>
          <w:szCs w:val="20"/>
        </w:rPr>
        <w:t>с</w:t>
      </w:r>
      <w:r>
        <w:rPr>
          <w:color w:val="231F20"/>
          <w:spacing w:val="14"/>
          <w:szCs w:val="20"/>
        </w:rPr>
        <w:t xml:space="preserve"> </w:t>
      </w:r>
      <w:r>
        <w:rPr>
          <w:color w:val="231F20"/>
          <w:spacing w:val="4"/>
          <w:szCs w:val="20"/>
        </w:rPr>
        <w:t>о</w:t>
      </w:r>
      <w:r>
        <w:rPr>
          <w:color w:val="231F20"/>
          <w:szCs w:val="20"/>
        </w:rPr>
        <w:t>буча</w:t>
      </w:r>
      <w:r>
        <w:rPr>
          <w:color w:val="231F20"/>
          <w:spacing w:val="-1"/>
          <w:szCs w:val="20"/>
        </w:rPr>
        <w:t>ю</w:t>
      </w:r>
      <w:r>
        <w:rPr>
          <w:color w:val="231F20"/>
          <w:szCs w:val="20"/>
        </w:rPr>
        <w:t>щими</w:t>
      </w:r>
      <w:r>
        <w:rPr>
          <w:color w:val="231F20"/>
          <w:spacing w:val="-3"/>
          <w:szCs w:val="20"/>
        </w:rPr>
        <w:t>с</w:t>
      </w:r>
      <w:r>
        <w:rPr>
          <w:color w:val="231F20"/>
          <w:szCs w:val="20"/>
        </w:rPr>
        <w:t>я</w:t>
      </w:r>
    </w:p>
    <w:p w:rsidR="00B507B6" w:rsidRDefault="00B56859">
      <w:pPr>
        <w:pStyle w:val="afb"/>
        <w:spacing w:line="289" w:lineRule="exact"/>
        <w:jc w:val="both"/>
      </w:pPr>
      <w:r>
        <w:t xml:space="preserve">В каждом классе занятие проводится 1 раз в неделю. </w:t>
      </w:r>
    </w:p>
    <w:p w:rsidR="00B507B6" w:rsidRDefault="00B56859">
      <w:pPr>
        <w:pStyle w:val="afb"/>
        <w:spacing w:line="289" w:lineRule="exact"/>
        <w:ind w:left="219"/>
        <w:jc w:val="both"/>
      </w:pPr>
      <w:r>
        <w:t>При этом:</w:t>
      </w:r>
    </w:p>
    <w:p w:rsidR="00B507B6" w:rsidRDefault="00B56859">
      <w:pPr>
        <w:pStyle w:val="afa"/>
        <w:widowControl w:val="0"/>
        <w:numPr>
          <w:ilvl w:val="0"/>
          <w:numId w:val="7"/>
        </w:numPr>
        <w:tabs>
          <w:tab w:val="left" w:pos="440"/>
        </w:tabs>
        <w:spacing w:after="0" w:line="298" w:lineRule="exact"/>
        <w:ind w:left="283" w:hanging="29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1 классе курс рассчитан на 33 часа (33</w:t>
      </w:r>
      <w:r>
        <w:rPr>
          <w:rFonts w:ascii="Times New Roman" w:hAnsi="Times New Roman"/>
          <w:spacing w:val="-22"/>
          <w:sz w:val="26"/>
        </w:rPr>
        <w:t xml:space="preserve"> </w:t>
      </w:r>
      <w:r>
        <w:rPr>
          <w:rFonts w:ascii="Times New Roman" w:hAnsi="Times New Roman"/>
          <w:sz w:val="26"/>
        </w:rPr>
        <w:t>недели),</w:t>
      </w:r>
    </w:p>
    <w:p w:rsidR="00B507B6" w:rsidRDefault="00B56859">
      <w:pPr>
        <w:pStyle w:val="afa"/>
        <w:widowControl w:val="0"/>
        <w:numPr>
          <w:ilvl w:val="0"/>
          <w:numId w:val="7"/>
        </w:numPr>
        <w:tabs>
          <w:tab w:val="left" w:pos="440"/>
        </w:tabs>
        <w:spacing w:after="0" w:line="298" w:lineRule="exact"/>
        <w:ind w:left="283" w:hanging="29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во 2 классе на 34 часа (34</w:t>
      </w:r>
      <w:r>
        <w:rPr>
          <w:rFonts w:ascii="Times New Roman" w:hAnsi="Times New Roman"/>
          <w:spacing w:val="-11"/>
          <w:sz w:val="26"/>
        </w:rPr>
        <w:t xml:space="preserve"> </w:t>
      </w:r>
      <w:r>
        <w:rPr>
          <w:rFonts w:ascii="Times New Roman" w:hAnsi="Times New Roman"/>
          <w:sz w:val="26"/>
        </w:rPr>
        <w:t>недели),</w:t>
      </w:r>
    </w:p>
    <w:p w:rsidR="00B507B6" w:rsidRDefault="00B56859">
      <w:pPr>
        <w:pStyle w:val="afa"/>
        <w:widowControl w:val="0"/>
        <w:numPr>
          <w:ilvl w:val="0"/>
          <w:numId w:val="7"/>
        </w:numPr>
        <w:tabs>
          <w:tab w:val="left" w:pos="440"/>
        </w:tabs>
        <w:spacing w:after="0" w:line="298" w:lineRule="exact"/>
        <w:ind w:left="283" w:hanging="29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3 классе на 34 часа (34</w:t>
      </w:r>
      <w:r>
        <w:rPr>
          <w:rFonts w:ascii="Times New Roman" w:hAnsi="Times New Roman"/>
          <w:spacing w:val="-9"/>
          <w:sz w:val="26"/>
        </w:rPr>
        <w:t xml:space="preserve"> </w:t>
      </w:r>
      <w:r>
        <w:rPr>
          <w:rFonts w:ascii="Times New Roman" w:hAnsi="Times New Roman"/>
          <w:sz w:val="26"/>
        </w:rPr>
        <w:t>недели),</w:t>
      </w:r>
    </w:p>
    <w:p w:rsidR="00B507B6" w:rsidRDefault="00B56859">
      <w:pPr>
        <w:pStyle w:val="afa"/>
        <w:widowControl w:val="0"/>
        <w:numPr>
          <w:ilvl w:val="0"/>
          <w:numId w:val="7"/>
        </w:numPr>
        <w:tabs>
          <w:tab w:val="left" w:pos="440"/>
        </w:tabs>
        <w:spacing w:after="0" w:line="298" w:lineRule="exact"/>
        <w:ind w:left="283" w:hanging="29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4 классе на 34 часа (34</w:t>
      </w:r>
      <w:r>
        <w:rPr>
          <w:rFonts w:ascii="Times New Roman" w:hAnsi="Times New Roman"/>
          <w:spacing w:val="-10"/>
          <w:sz w:val="26"/>
        </w:rPr>
        <w:t xml:space="preserve"> </w:t>
      </w:r>
      <w:r>
        <w:rPr>
          <w:rFonts w:ascii="Times New Roman" w:hAnsi="Times New Roman"/>
          <w:sz w:val="26"/>
        </w:rPr>
        <w:t>недели).</w:t>
      </w:r>
    </w:p>
    <w:p w:rsidR="00B507B6" w:rsidRDefault="00B507B6">
      <w:pPr>
        <w:pStyle w:val="1"/>
        <w:pBdr>
          <w:top w:val="none" w:sz="4" w:space="0" w:color="000000"/>
          <w:left w:val="none" w:sz="4" w:space="0" w:color="000000"/>
          <w:bottom w:val="single" w:sz="6" w:space="0" w:color="000000"/>
          <w:right w:val="none" w:sz="4" w:space="0" w:color="000000"/>
        </w:pBdr>
        <w:shd w:val="clear" w:color="FFFFFF" w:fill="FFFFFF"/>
        <w:spacing w:before="161" w:after="240" w:line="239" w:lineRule="atLeast"/>
        <w:rPr>
          <w:b/>
          <w:color w:val="000000"/>
          <w:sz w:val="24"/>
        </w:rPr>
      </w:pPr>
    </w:p>
    <w:p w:rsidR="00B507B6" w:rsidRDefault="00B56859">
      <w:pPr>
        <w:pStyle w:val="1"/>
        <w:pBdr>
          <w:top w:val="none" w:sz="4" w:space="0" w:color="000000"/>
          <w:left w:val="none" w:sz="4" w:space="0" w:color="000000"/>
          <w:bottom w:val="single" w:sz="6" w:space="0" w:color="000000"/>
          <w:right w:val="none" w:sz="4" w:space="0" w:color="000000"/>
        </w:pBdr>
        <w:shd w:val="clear" w:color="FFFFFF" w:fill="FFFFFF"/>
        <w:spacing w:before="161" w:after="240" w:line="239" w:lineRule="atLeast"/>
        <w:rPr>
          <w:b/>
          <w:color w:val="000000"/>
          <w:sz w:val="24"/>
        </w:rPr>
      </w:pPr>
      <w:r>
        <w:rPr>
          <w:b/>
          <w:color w:val="000000"/>
          <w:sz w:val="24"/>
        </w:rPr>
        <w:t>СОДЕРЖАНИЕ УЧЕБНОГО ПРЕДМЕТА </w:t>
      </w:r>
    </w:p>
    <w:p w:rsidR="00B507B6" w:rsidRDefault="00B56859">
      <w:pPr>
        <w:pStyle w:val="Default"/>
        <w:jc w:val="both"/>
      </w:pPr>
      <w:r>
        <w:rPr>
          <w:b/>
          <w:bCs/>
          <w:i/>
          <w:iCs/>
        </w:rPr>
        <w:t xml:space="preserve">Разнообразие питания </w:t>
      </w:r>
    </w:p>
    <w:p w:rsidR="00B507B6" w:rsidRDefault="00B56859">
      <w:pPr>
        <w:pStyle w:val="Default"/>
        <w:jc w:val="both"/>
      </w:pPr>
      <w:r>
        <w:t xml:space="preserve"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«Чипполино и его друзья». </w:t>
      </w:r>
    </w:p>
    <w:p w:rsidR="00B507B6" w:rsidRDefault="00B56859">
      <w:pPr>
        <w:pStyle w:val="Default"/>
        <w:jc w:val="both"/>
      </w:pPr>
      <w:r>
        <w:rPr>
          <w:b/>
          <w:bCs/>
          <w:i/>
          <w:iCs/>
        </w:rPr>
        <w:t xml:space="preserve">Гигиена питания и приготовление пищи </w:t>
      </w:r>
    </w:p>
    <w:p w:rsidR="00B507B6" w:rsidRDefault="00B56859">
      <w:pPr>
        <w:jc w:val="both"/>
      </w:pPr>
      <w:r>
        <w:rPr>
          <w:color w:val="000000"/>
        </w:rPr>
        <w:t xml:space="preserve">Гигиена школьника. Здоровье – это здорово! Где и как готовят пищу. Что можно приготовить, если выбор продуктов ограничен. Продукты быстрого приготовления. Всё ли полезно, что в рот полезло. </w:t>
      </w:r>
      <w:r>
        <w:rPr>
          <w:color w:val="000000"/>
        </w:rPr>
        <w:lastRenderedPageBreak/>
        <w:t>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</w:t>
      </w:r>
      <w:r>
        <w:t xml:space="preserve">. </w:t>
      </w:r>
    </w:p>
    <w:p w:rsidR="00B507B6" w:rsidRDefault="00B56859">
      <w:pPr>
        <w:pStyle w:val="Default"/>
        <w:jc w:val="both"/>
      </w:pPr>
      <w:r>
        <w:rPr>
          <w:b/>
          <w:bCs/>
          <w:i/>
          <w:iCs/>
        </w:rPr>
        <w:t xml:space="preserve">Этикет </w:t>
      </w:r>
    </w:p>
    <w:p w:rsidR="00B507B6" w:rsidRDefault="00B56859">
      <w:pPr>
        <w:pStyle w:val="Default"/>
        <w:jc w:val="both"/>
      </w:pPr>
      <w:r>
        <w:t xml:space="preserve"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 </w:t>
      </w:r>
    </w:p>
    <w:p w:rsidR="00B507B6" w:rsidRDefault="00B56859">
      <w:pPr>
        <w:pStyle w:val="Default"/>
        <w:jc w:val="both"/>
      </w:pPr>
      <w:r>
        <w:t xml:space="preserve">Правила поведения в гостях. Когда человек начал пользоваться ножом и вилкой. </w:t>
      </w:r>
    </w:p>
    <w:p w:rsidR="00B507B6" w:rsidRDefault="00B56859">
      <w:pPr>
        <w:pStyle w:val="Default"/>
        <w:jc w:val="both"/>
      </w:pPr>
      <w:r>
        <w:t xml:space="preserve">Вкусные традиции моей семьи. </w:t>
      </w:r>
    </w:p>
    <w:p w:rsidR="00B507B6" w:rsidRDefault="00B56859">
      <w:pPr>
        <w:pStyle w:val="Default"/>
        <w:jc w:val="both"/>
      </w:pPr>
      <w:r>
        <w:rPr>
          <w:b/>
          <w:bCs/>
          <w:i/>
          <w:iCs/>
        </w:rPr>
        <w:t xml:space="preserve">Рацион питания </w:t>
      </w:r>
    </w:p>
    <w:p w:rsidR="00B507B6" w:rsidRDefault="00B56859">
      <w:pPr>
        <w:pStyle w:val="Default"/>
        <w:jc w:val="both"/>
      </w:pPr>
      <w:r>
        <w:t xml:space="preserve"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 </w:t>
      </w:r>
    </w:p>
    <w:p w:rsidR="00B507B6" w:rsidRDefault="00B56859">
      <w:pPr>
        <w:pStyle w:val="Default"/>
        <w:jc w:val="both"/>
      </w:pPr>
      <w:r>
        <w:rPr>
          <w:b/>
          <w:bCs/>
          <w:i/>
          <w:iCs/>
        </w:rPr>
        <w:t xml:space="preserve">Из истории русской кухни </w:t>
      </w:r>
    </w:p>
    <w:p w:rsidR="00B507B6" w:rsidRDefault="00B56859">
      <w:pPr>
        <w:pStyle w:val="Default"/>
        <w:jc w:val="both"/>
      </w:pPr>
      <w:r>
        <w:rPr>
          <w:b/>
          <w:bCs/>
          <w:i/>
          <w:iCs/>
        </w:rPr>
        <w:t>Знания, умения, навыки</w:t>
      </w:r>
      <w:r>
        <w:rPr>
          <w:b/>
          <w:bCs/>
        </w:rPr>
        <w:t xml:space="preserve">, </w:t>
      </w:r>
      <w:r>
        <w:t xml:space="preserve">которые формирует данная программа у младших школьников: </w:t>
      </w:r>
    </w:p>
    <w:p w:rsidR="00B507B6" w:rsidRDefault="00B56859">
      <w:pPr>
        <w:pStyle w:val="Default"/>
        <w:jc w:val="both"/>
      </w:pPr>
      <w:r>
        <w:t xml:space="preserve">В 1 – м классе: </w:t>
      </w:r>
    </w:p>
    <w:p w:rsidR="00B507B6" w:rsidRDefault="00B56859">
      <w:pPr>
        <w:pStyle w:val="Default"/>
        <w:spacing w:after="55"/>
        <w:jc w:val="both"/>
      </w:pPr>
      <w:r>
        <w:t xml:space="preserve">знание детей о правилах и основах рационального питания, о необходимости соблюдения гигиены питания; </w:t>
      </w:r>
    </w:p>
    <w:p w:rsidR="00B507B6" w:rsidRDefault="00B56859">
      <w:pPr>
        <w:pStyle w:val="Default"/>
        <w:spacing w:after="55"/>
        <w:jc w:val="both"/>
      </w:pPr>
      <w:r>
        <w:t xml:space="preserve">навыки правильного питания как составная часть здорового образа жизни; </w:t>
      </w:r>
    </w:p>
    <w:p w:rsidR="00B507B6" w:rsidRDefault="00B56859">
      <w:pPr>
        <w:pStyle w:val="Default"/>
        <w:jc w:val="both"/>
      </w:pPr>
      <w:r>
        <w:t xml:space="preserve">умение определять полезные продукты питания. </w:t>
      </w:r>
    </w:p>
    <w:p w:rsidR="00B507B6" w:rsidRDefault="00B56859">
      <w:pPr>
        <w:pStyle w:val="Default"/>
        <w:jc w:val="both"/>
      </w:pPr>
      <w:r>
        <w:t xml:space="preserve">Во 2 – м классе: </w:t>
      </w:r>
    </w:p>
    <w:p w:rsidR="00B507B6" w:rsidRDefault="00B56859">
      <w:pPr>
        <w:pStyle w:val="Default"/>
        <w:spacing w:after="57"/>
        <w:jc w:val="both"/>
      </w:pPr>
      <w:r>
        <w:t xml:space="preserve">знание о структуре ежедневного рациона питания; </w:t>
      </w:r>
    </w:p>
    <w:p w:rsidR="00B507B6" w:rsidRDefault="00B56859">
      <w:pPr>
        <w:pStyle w:val="Default"/>
        <w:spacing w:after="57"/>
        <w:jc w:val="both"/>
      </w:pPr>
      <w:r>
        <w:t xml:space="preserve">навыки по соблюдению и выполнению гигиены питания; </w:t>
      </w:r>
    </w:p>
    <w:p w:rsidR="00B507B6" w:rsidRDefault="00B56859">
      <w:pPr>
        <w:pStyle w:val="Default"/>
        <w:jc w:val="both"/>
      </w:pPr>
      <w:r>
        <w:t xml:space="preserve">умение самостоятельно ориентироваться в ассортименте наиболее типичных продуктов питания. </w:t>
      </w:r>
    </w:p>
    <w:p w:rsidR="00B507B6" w:rsidRDefault="00B56859">
      <w:pPr>
        <w:pStyle w:val="Default"/>
        <w:jc w:val="both"/>
      </w:pPr>
      <w:r>
        <w:t xml:space="preserve">В 3 – м классе: </w:t>
      </w:r>
    </w:p>
    <w:p w:rsidR="00B507B6" w:rsidRDefault="00B56859">
      <w:pPr>
        <w:pStyle w:val="Default"/>
        <w:spacing w:after="55"/>
        <w:jc w:val="both"/>
      </w:pPr>
      <w:r>
        <w:t xml:space="preserve">знание детей об особенностях питания в летний и зимний периоды, причинах вызывающих изменение в рационе питания; </w:t>
      </w:r>
    </w:p>
    <w:p w:rsidR="00B507B6" w:rsidRDefault="00B56859">
      <w:pPr>
        <w:pStyle w:val="Default"/>
        <w:spacing w:after="55"/>
        <w:jc w:val="both"/>
      </w:pPr>
      <w:r>
        <w:t xml:space="preserve">навыки самостоятельной оценки своего рациона с учётом собственной физической активности; </w:t>
      </w:r>
    </w:p>
    <w:p w:rsidR="00B507B6" w:rsidRDefault="00B56859">
      <w:pPr>
        <w:pStyle w:val="Default"/>
        <w:jc w:val="both"/>
      </w:pPr>
      <w:r>
        <w:t xml:space="preserve">умение самостоятельно выбирать продукты, в которых содержится наибольшее количество питательных веществ и витаминов. </w:t>
      </w:r>
    </w:p>
    <w:p w:rsidR="00B507B6" w:rsidRDefault="00B56859">
      <w:pPr>
        <w:pStyle w:val="Default"/>
        <w:jc w:val="both"/>
      </w:pPr>
      <w:r>
        <w:t xml:space="preserve">В 4 м классе: </w:t>
      </w:r>
    </w:p>
    <w:p w:rsidR="00B507B6" w:rsidRDefault="00B56859">
      <w:pPr>
        <w:pStyle w:val="Default"/>
        <w:spacing w:after="55"/>
        <w:jc w:val="both"/>
      </w:pPr>
      <w:r>
        <w:t xml:space="preserve">- знания детей об основных группах питательных веществ – белках, жирах, углеводах, витаминах и минеральных солях, функциях этих веществ в организме; </w:t>
      </w:r>
    </w:p>
    <w:p w:rsidR="00B507B6" w:rsidRDefault="00B56859">
      <w:pPr>
        <w:pStyle w:val="Default"/>
        <w:spacing w:after="55"/>
        <w:jc w:val="both"/>
      </w:pPr>
      <w:r>
        <w:t xml:space="preserve">навыки, связанные с этикетом в области питания; </w:t>
      </w:r>
    </w:p>
    <w:p w:rsidR="00B507B6" w:rsidRDefault="00B56859">
      <w:pPr>
        <w:pStyle w:val="Default"/>
        <w:jc w:val="both"/>
      </w:pPr>
      <w:r>
        <w:t xml:space="preserve">- 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несоответствия. </w:t>
      </w:r>
    </w:p>
    <w:p w:rsidR="00B507B6" w:rsidRDefault="00B56859">
      <w:pPr>
        <w:pStyle w:val="Default"/>
        <w:jc w:val="both"/>
      </w:pPr>
      <w:r>
        <w:t xml:space="preserve">Проверка усвоения программы проводится в форме тестирования, выполнения творческих заданий. </w:t>
      </w:r>
    </w:p>
    <w:p w:rsidR="00B507B6" w:rsidRDefault="00B56859">
      <w:pPr>
        <w:pStyle w:val="Default"/>
        <w:spacing w:after="55"/>
        <w:jc w:val="center"/>
      </w:pPr>
      <w:r>
        <w:rPr>
          <w:b/>
          <w:bCs/>
        </w:rPr>
        <w:t>1-й год обучения</w:t>
      </w:r>
      <w:r>
        <w:tab/>
      </w:r>
    </w:p>
    <w:tbl>
      <w:tblPr>
        <w:tblW w:w="0" w:type="auto"/>
        <w:tblInd w:w="-23" w:type="dxa"/>
        <w:tblLayout w:type="fixed"/>
        <w:tblLook w:val="0000" w:firstRow="0" w:lastRow="0" w:firstColumn="0" w:lastColumn="0" w:noHBand="0" w:noVBand="0"/>
      </w:tblPr>
      <w:tblGrid>
        <w:gridCol w:w="3210"/>
        <w:gridCol w:w="4576"/>
        <w:gridCol w:w="2551"/>
      </w:tblGrid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Содержание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Теория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Практика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1. Разнообразие питания.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Знакомство с программой . Беседа.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Экскурсия в столовую.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2. Самые  полезные продукты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 Какие продукты полезны и необходимы  человеку». Учимся выбирать самые полезные продукты.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тетрадях, сюжетно-ролевые игры, экскурсии в магазин.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3. Правила питания.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Формирование у школьников основных принципов гигиены питания.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тетрадях, оформление плаката с правилами питания.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4. Режим питания.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Важность регулярного питания. </w:t>
            </w:r>
            <w:r>
              <w:lastRenderedPageBreak/>
              <w:t>Соблюдение режима питания.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lastRenderedPageBreak/>
              <w:t xml:space="preserve">Сюжетно-ролевая </w:t>
            </w:r>
            <w:r>
              <w:lastRenderedPageBreak/>
              <w:t>игра, соревнование, тест, демонстрация удивительного превращения пирожка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lastRenderedPageBreak/>
              <w:t>5. Завтрак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«Из чего варят кашу». Различные варианты завтрака.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Игры, конкурсы, викторины. Составление меню завтрака.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6. Роль хлеба в питании детей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«Плох обед, если хлеба нет».Рацион питания,обед.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Игры, викторины, конкурсы. Составление меню обеда.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7. Проектная деятельность.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Определение тем и целей проекта, формы организации, разработка плана проекта.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Выполнение проектов по теме «Плох обед, если хлеба нет».</w:t>
            </w:r>
          </w:p>
        </w:tc>
      </w:tr>
      <w:tr w:rsidR="00B507B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8. Подведение итогов работы.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Творческий отчет вместе с родителями.</w:t>
            </w:r>
          </w:p>
        </w:tc>
      </w:tr>
    </w:tbl>
    <w:p w:rsidR="00B507B6" w:rsidRDefault="00B507B6"/>
    <w:p w:rsidR="00B507B6" w:rsidRDefault="00B56859">
      <w:pPr>
        <w:pStyle w:val="Default"/>
        <w:spacing w:after="55"/>
        <w:jc w:val="center"/>
      </w:pPr>
      <w:r>
        <w:rPr>
          <w:b/>
        </w:rPr>
        <w:t>2-й год обучения</w:t>
      </w:r>
    </w:p>
    <w:p w:rsidR="00B507B6" w:rsidRDefault="00B507B6">
      <w:pPr>
        <w:pStyle w:val="Default"/>
        <w:spacing w:after="55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3261"/>
        <w:gridCol w:w="2976"/>
      </w:tblGrid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Содержание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Теория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Практика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1. Вводное занятие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Повторение правил питания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Ролевые игры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2. Путешествие по улице «Правильного питания».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Знакомство с вариантами полдника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Игра, викторины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3. Молоко и молочные продукты.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 Значение молока и молочных продуктов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тетрадях, составление меню.Конкурс-викторина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4. Продукты для ужина.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«Пора ужинать»</w:t>
            </w:r>
          </w:p>
          <w:p w:rsidR="00B507B6" w:rsidRDefault="00B56859">
            <w:pPr>
              <w:pStyle w:val="Default"/>
              <w:spacing w:after="55"/>
            </w:pPr>
            <w:r>
              <w:t>Ужин, как обязательный компонент питания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Составление меню для ужина. Оформление плаката «Пора ужинать».Ролевыен игры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5. Витамины.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«Где найти витамины в разные времена года».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Составление и отгадывание кроссвордов, практическая работа ролевые игры.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6. Вкусовые качества продуктов.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«На вкус и цвет товарища нет».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Практическая работа по определению вкуса продуктов. Ролевые игры   </w:t>
            </w:r>
          </w:p>
          <w:p w:rsidR="00B507B6" w:rsidRDefault="00B507B6">
            <w:pPr>
              <w:pStyle w:val="Default"/>
              <w:spacing w:after="55"/>
            </w:pP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7. Значение жидкости в организме.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«Как утолить жажду» Ценность разнообразных напитков.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тетрадях. Ролевые игры. Игра – демонстрация «Из чего готовят соки»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8. Разнообразное питание.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«Что надо есть, чтобы стать сильнее». Высококалорийные продукты.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тетрадях, составление меню второго завтрака в школе, ролевые игры.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9. Овощи, ягоды, фрукты – витаминные продукты.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Беседа «О пользе витаминных продуктов».Значение  витаминов и минеральных </w:t>
            </w:r>
            <w:r>
              <w:lastRenderedPageBreak/>
              <w:t>веществ в питании человека.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lastRenderedPageBreak/>
              <w:t xml:space="preserve">Поле чудес «Овощи, ягоды, фрукты самые витаминные продукты». Каждому овощу свое </w:t>
            </w:r>
            <w:r>
              <w:lastRenderedPageBreak/>
              <w:t>время. Ролевые игры.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lastRenderedPageBreak/>
              <w:t>10. Проведение праздника «Витаминная страна».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Конкурсы, ролевые игры.</w:t>
            </w: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11. Семейное творческое содружество детей и взрослых. Проект «Самый полезный продукт».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</w:tr>
      <w:tr w:rsidR="00B507B6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12. Подведение итогов.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Отчет о проделанной работе.</w:t>
            </w:r>
          </w:p>
        </w:tc>
      </w:tr>
    </w:tbl>
    <w:p w:rsidR="00B507B6" w:rsidRDefault="00B507B6"/>
    <w:p w:rsidR="00B507B6" w:rsidRDefault="00B507B6"/>
    <w:p w:rsidR="00B507B6" w:rsidRDefault="00B56859">
      <w:pPr>
        <w:pStyle w:val="Default"/>
        <w:spacing w:after="55"/>
        <w:jc w:val="center"/>
      </w:pPr>
      <w:r>
        <w:rPr>
          <w:b/>
          <w:bCs/>
        </w:rPr>
        <w:t>3-й год обучения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155"/>
        <w:gridCol w:w="3051"/>
        <w:gridCol w:w="2977"/>
      </w:tblGrid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Содержание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Теория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Практика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1. Вводное занятие.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Обобщение имеющихся знаний об основах рационального питания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Знакомство с рабочей тетрадью « Две недели в лагере здоровья»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2. Состав продуктов.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«Из чего состоит пища».Основные группы питательных веществ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Оформление дневника здоровья. Составление меню. Оформление стенгазеты «Из чего состоит наша пища».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3. Питание в разное время года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«Что нужно есть в разное время года» Блюда национальной кухни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Ролевые игры. Составление меню. Конкурс кулинаров.</w:t>
            </w:r>
          </w:p>
        </w:tc>
      </w:tr>
      <w:tr w:rsidR="00B507B6">
        <w:trPr>
          <w:trHeight w:val="799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4. Как правильно питаться, если занимаешься спортом.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«Что надо есть, если хочешь стать сильнее».Рацион собственного питания.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Дневник «Мой день». Конкурс «Мама папа я  - спортивная семья».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5. Приготовление пищи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 Где и как готовят пищу» Устройство кухни</w:t>
            </w:r>
          </w:p>
          <w:p w:rsidR="00B507B6" w:rsidRDefault="00B56859">
            <w:pPr>
              <w:pStyle w:val="Default"/>
              <w:spacing w:after="55"/>
            </w:pPr>
            <w:r>
              <w:t>Правила гигиены.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Экскурсия на кухню в школьной столовой . Ролевые игры. Конкурс «Сказка, сказка, сказка».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6. В ожидании гостей.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«Как правильно накрыть стол»Столовые приборы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Ролевые игры. Конкурс «Салфеточка».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7. Молоко и молочные продукты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«Роль молока в питании детей». Ассортимент молочных продуктов.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Игра -исследование «Это удивительное молоко». Игра «Молочное меню». Викторина.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8. Блюда из зерна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Полезность продуктов , получаемых из зерна. Традиционные народные блюда из продуктов, получаемых из зерна.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Ролевые игры. Конкурс «Хлебопеки». Праздник «Хлеб всему голова».</w:t>
            </w: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9. Проект «Хлеб всему голова»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10. Творческий отчет.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</w:tr>
      <w:tr w:rsidR="00B507B6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11. Подведение итогов.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Отчет о проделанной работе.</w:t>
            </w:r>
          </w:p>
        </w:tc>
      </w:tr>
    </w:tbl>
    <w:p w:rsidR="00B507B6" w:rsidRDefault="00B507B6"/>
    <w:p w:rsidR="00B507B6" w:rsidRDefault="00B507B6"/>
    <w:p w:rsidR="00B507B6" w:rsidRDefault="00B56859">
      <w:pPr>
        <w:pStyle w:val="Default"/>
        <w:spacing w:after="55"/>
        <w:jc w:val="center"/>
      </w:pPr>
      <w:r>
        <w:rPr>
          <w:b/>
          <w:bCs/>
        </w:rPr>
        <w:t>4-й год обучения</w:t>
      </w:r>
    </w:p>
    <w:tbl>
      <w:tblPr>
        <w:tblW w:w="1046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53"/>
        <w:gridCol w:w="3969"/>
        <w:gridCol w:w="3544"/>
      </w:tblGrid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Содержание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Теория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  <w:jc w:val="center"/>
            </w:pPr>
            <w:r>
              <w:rPr>
                <w:b/>
              </w:rPr>
              <w:t>Практика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lastRenderedPageBreak/>
              <w:t>1 Вводное занятие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Повторение правил питания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Ролевые игры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2.Растительные продукты леса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Беседа: «Какую пищу можно найти в лесу» Правила поведения в лесу. Правила сбора грибов и ягод.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тетрадях. Отгадывание кроссворда.</w:t>
            </w:r>
          </w:p>
          <w:p w:rsidR="00B507B6" w:rsidRDefault="00B56859">
            <w:pPr>
              <w:pStyle w:val="Default"/>
              <w:spacing w:after="55"/>
            </w:pPr>
            <w:r>
              <w:t>Игра « Походная математика»</w:t>
            </w:r>
          </w:p>
          <w:p w:rsidR="00B507B6" w:rsidRDefault="00B56859">
            <w:pPr>
              <w:pStyle w:val="Default"/>
              <w:spacing w:after="55"/>
            </w:pPr>
            <w:r>
              <w:t>Игра – спектакль « Там на неведомых дорожках»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3.Рыбные продукты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«Что и как можно приготовить из рыбы» Важность употребления рыбных продуктов.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</w:t>
            </w:r>
          </w:p>
          <w:p w:rsidR="00B507B6" w:rsidRDefault="00B56859">
            <w:pPr>
              <w:pStyle w:val="Default"/>
              <w:spacing w:after="55"/>
            </w:pPr>
            <w:r>
              <w:t>Эстафета поваров</w:t>
            </w:r>
          </w:p>
          <w:p w:rsidR="00B507B6" w:rsidRDefault="00B56859">
            <w:pPr>
              <w:pStyle w:val="Default"/>
              <w:spacing w:after="55"/>
            </w:pPr>
            <w:r>
              <w:t>« Рыбное меню»</w:t>
            </w:r>
          </w:p>
          <w:p w:rsidR="00B507B6" w:rsidRDefault="00B56859">
            <w:pPr>
              <w:pStyle w:val="Default"/>
              <w:spacing w:after="55"/>
            </w:pPr>
            <w:r>
              <w:t>Конкурс рисунков « В подводном царстве»</w:t>
            </w:r>
          </w:p>
          <w:p w:rsidR="00B507B6" w:rsidRDefault="00B56859">
            <w:pPr>
              <w:pStyle w:val="Default"/>
              <w:spacing w:after="55"/>
            </w:pPr>
            <w:r>
              <w:t>Конкурс пословиц и поговорок»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4.Дары моря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о морепродуктах. Блюда из морепродуктов Знакомство с обитателями моря.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тетрадях. Викторина</w:t>
            </w:r>
          </w:p>
          <w:p w:rsidR="00B507B6" w:rsidRDefault="00B56859">
            <w:pPr>
              <w:pStyle w:val="Default"/>
              <w:spacing w:after="55"/>
            </w:pPr>
            <w:r>
              <w:t>« В гостях у Нептуна»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5.Кулинарное путешествие по России»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Знакомство с традициями питания регионов, историей быта своего народа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</w:t>
            </w:r>
          </w:p>
          <w:p w:rsidR="00B507B6" w:rsidRDefault="00B56859">
            <w:pPr>
              <w:pStyle w:val="Default"/>
              <w:spacing w:after="55"/>
            </w:pPr>
            <w:r>
              <w:t>Конкурс – рисунков «Вкусный маршрут»</w:t>
            </w:r>
          </w:p>
          <w:p w:rsidR="00B507B6" w:rsidRDefault="00B56859">
            <w:pPr>
              <w:pStyle w:val="Default"/>
              <w:spacing w:after="55"/>
            </w:pPr>
            <w:r>
              <w:t>Игра – проект « кулинарный глобус»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6 Рацион питания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Рассмотреть проблему « Что можно приготовить,если выбор продуктов ограничен»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 .</w:t>
            </w:r>
          </w:p>
          <w:p w:rsidR="00B507B6" w:rsidRDefault="00B56859">
            <w:pPr>
              <w:pStyle w:val="Default"/>
              <w:spacing w:after="55"/>
            </w:pPr>
            <w:r>
              <w:t>« Моё недельное меню»</w:t>
            </w:r>
          </w:p>
          <w:p w:rsidR="00B507B6" w:rsidRDefault="00B56859">
            <w:pPr>
              <w:pStyle w:val="Default"/>
              <w:spacing w:after="55"/>
            </w:pPr>
            <w:r>
              <w:t>Конкурс « На необитаемом острове»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 xml:space="preserve">7.Правила поведения за столом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Беседа « Как правильно вести себя  за столом». Знакомство со стихотворением « Назидание о застольном невежестве»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Работа в тетрадях.</w:t>
            </w:r>
          </w:p>
          <w:p w:rsidR="00B507B6" w:rsidRDefault="00B56859">
            <w:pPr>
              <w:pStyle w:val="Default"/>
              <w:spacing w:after="55"/>
            </w:pPr>
            <w:r>
              <w:t>Сюжетно – ролевые игры.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8.Накрываем стол для родителей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9.Проектная деятельность.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Определение тем и целей проектов, форм их организации</w:t>
            </w:r>
          </w:p>
          <w:p w:rsidR="00B507B6" w:rsidRDefault="00B56859">
            <w:pPr>
              <w:pStyle w:val="Default"/>
              <w:spacing w:after="55"/>
            </w:pPr>
            <w:r>
              <w:t>Разработка планов работы, составление плана консультаций с педагогом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Выполнение проектов по теме</w:t>
            </w:r>
          </w:p>
          <w:p w:rsidR="00B507B6" w:rsidRDefault="00B56859">
            <w:pPr>
              <w:pStyle w:val="Default"/>
              <w:spacing w:after="55"/>
            </w:pPr>
            <w:r>
              <w:t>«___________________________»</w:t>
            </w:r>
          </w:p>
          <w:p w:rsidR="00B507B6" w:rsidRDefault="00B56859">
            <w:pPr>
              <w:pStyle w:val="Default"/>
              <w:spacing w:after="55"/>
            </w:pPr>
            <w:r>
              <w:t>Подбор литературы.</w:t>
            </w:r>
          </w:p>
          <w:p w:rsidR="00B507B6" w:rsidRDefault="00B56859">
            <w:pPr>
              <w:pStyle w:val="Default"/>
              <w:spacing w:after="55"/>
            </w:pPr>
            <w:r>
              <w:t>Оформление проектов.</w:t>
            </w:r>
          </w:p>
        </w:tc>
      </w:tr>
      <w:tr w:rsidR="00B507B6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6859">
            <w:pPr>
              <w:pStyle w:val="Default"/>
              <w:spacing w:after="55"/>
            </w:pPr>
            <w:r>
              <w:t>10.Подведение итогов работы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507B6" w:rsidRDefault="00B507B6">
            <w:pPr>
              <w:pStyle w:val="Default"/>
              <w:spacing w:after="55"/>
            </w:pPr>
          </w:p>
        </w:tc>
      </w:tr>
    </w:tbl>
    <w:p w:rsidR="00B507B6" w:rsidRDefault="00B507B6"/>
    <w:p w:rsidR="00B507B6" w:rsidRDefault="00B507B6"/>
    <w:p w:rsidR="00B507B6" w:rsidRDefault="00B507B6">
      <w:pPr>
        <w:widowControl w:val="0"/>
        <w:tabs>
          <w:tab w:val="left" w:pos="440"/>
        </w:tabs>
        <w:spacing w:line="298" w:lineRule="exact"/>
        <w:jc w:val="both"/>
        <w:rPr>
          <w:sz w:val="26"/>
        </w:rPr>
      </w:pPr>
    </w:p>
    <w:p w:rsidR="00B507B6" w:rsidRDefault="00B56859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ind w:left="120" w:right="120"/>
      </w:pPr>
      <w:r>
        <w:br w:type="page"/>
      </w:r>
    </w:p>
    <w:p w:rsidR="00B507B6" w:rsidRDefault="00B56859">
      <w:pPr>
        <w:pStyle w:val="1"/>
        <w:pBdr>
          <w:top w:val="none" w:sz="4" w:space="0" w:color="000000"/>
          <w:left w:val="none" w:sz="4" w:space="0" w:color="000000"/>
          <w:bottom w:val="single" w:sz="6" w:space="0" w:color="000000"/>
          <w:right w:val="none" w:sz="4" w:space="0" w:color="000000"/>
        </w:pBdr>
        <w:shd w:val="clear" w:color="FFFFFF" w:fill="FFFFFF"/>
        <w:spacing w:before="161" w:after="240" w:line="239" w:lineRule="atLeast"/>
      </w:pPr>
      <w:r>
        <w:rPr>
          <w:b/>
          <w:color w:val="000000"/>
          <w:sz w:val="24"/>
        </w:rPr>
        <w:lastRenderedPageBreak/>
        <w:t>ПЛАНИРУЕМЫЕ ОБРАЗОВАТЕЛЬНЫЕ РЕЗУЛЬТАТЫ</w:t>
      </w:r>
      <w:r>
        <w:t xml:space="preserve"> </w:t>
      </w:r>
    </w:p>
    <w:p w:rsidR="00B507B6" w:rsidRDefault="00B56859">
      <w:pPr>
        <w:widowControl w:val="0"/>
        <w:tabs>
          <w:tab w:val="left" w:pos="440"/>
        </w:tabs>
        <w:spacing w:line="298" w:lineRule="exact"/>
        <w:jc w:val="both"/>
        <w:rPr>
          <w:sz w:val="26"/>
        </w:rPr>
      </w:pPr>
      <w:r>
        <w:rPr>
          <w:color w:val="231F20"/>
          <w:spacing w:val="3"/>
          <w:sz w:val="20"/>
          <w:szCs w:val="20"/>
        </w:rPr>
        <w:t>П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3"/>
          <w:sz w:val="20"/>
          <w:szCs w:val="20"/>
        </w:rPr>
        <w:t>г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pacing w:val="4"/>
          <w:sz w:val="20"/>
          <w:szCs w:val="20"/>
        </w:rPr>
        <w:t>а</w:t>
      </w:r>
      <w:r>
        <w:rPr>
          <w:color w:val="231F20"/>
          <w:spacing w:val="3"/>
          <w:sz w:val="20"/>
          <w:szCs w:val="20"/>
        </w:rPr>
        <w:t>мма</w:t>
      </w:r>
      <w:r>
        <w:rPr>
          <w:color w:val="231F20"/>
          <w:spacing w:val="35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ку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с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вн</w:t>
      </w:r>
      <w:r>
        <w:rPr>
          <w:color w:val="231F20"/>
          <w:spacing w:val="-3"/>
          <w:sz w:val="20"/>
          <w:szCs w:val="20"/>
        </w:rPr>
        <w:t>е</w:t>
      </w:r>
      <w:r>
        <w:rPr>
          <w:color w:val="231F20"/>
          <w:sz w:val="20"/>
          <w:szCs w:val="20"/>
        </w:rPr>
        <w:t>у</w:t>
      </w:r>
      <w:r>
        <w:rPr>
          <w:color w:val="231F20"/>
          <w:spacing w:val="3"/>
          <w:sz w:val="20"/>
          <w:szCs w:val="20"/>
        </w:rPr>
        <w:t>р</w:t>
      </w:r>
      <w:r>
        <w:rPr>
          <w:color w:val="231F20"/>
          <w:spacing w:val="-2"/>
          <w:sz w:val="20"/>
          <w:szCs w:val="20"/>
        </w:rPr>
        <w:t>о</w:t>
      </w:r>
      <w:r>
        <w:rPr>
          <w:color w:val="231F20"/>
          <w:sz w:val="20"/>
          <w:szCs w:val="20"/>
        </w:rPr>
        <w:t>чной</w:t>
      </w:r>
      <w:r>
        <w:rPr>
          <w:color w:val="231F20"/>
          <w:spacing w:val="35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деят</w:t>
      </w:r>
      <w:r>
        <w:rPr>
          <w:color w:val="231F20"/>
          <w:spacing w:val="-2"/>
          <w:sz w:val="20"/>
          <w:szCs w:val="20"/>
        </w:rPr>
        <w:t>е</w:t>
      </w:r>
      <w:r>
        <w:rPr>
          <w:color w:val="231F20"/>
          <w:sz w:val="20"/>
          <w:szCs w:val="20"/>
        </w:rPr>
        <w:t>льности</w:t>
      </w:r>
      <w:r>
        <w:rPr>
          <w:color w:val="231F20"/>
          <w:spacing w:val="35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з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б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z w:val="20"/>
          <w:szCs w:val="20"/>
        </w:rPr>
        <w:t>ана</w:t>
      </w:r>
      <w:r>
        <w:rPr>
          <w:color w:val="231F20"/>
          <w:spacing w:val="35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34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учётом</w:t>
      </w:r>
      <w:r>
        <w:rPr>
          <w:color w:val="231F20"/>
          <w:spacing w:val="35"/>
          <w:sz w:val="20"/>
          <w:szCs w:val="20"/>
        </w:rPr>
        <w:t xml:space="preserve"> </w:t>
      </w:r>
      <w:r>
        <w:rPr>
          <w:color w:val="231F20"/>
          <w:spacing w:val="6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pacing w:val="-1"/>
          <w:sz w:val="20"/>
          <w:szCs w:val="20"/>
        </w:rPr>
        <w:t>к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мен</w:t>
      </w:r>
      <w:r>
        <w:rPr>
          <w:color w:val="231F20"/>
          <w:spacing w:val="1"/>
          <w:sz w:val="20"/>
          <w:szCs w:val="20"/>
        </w:rPr>
        <w:t>д</w:t>
      </w:r>
      <w:r>
        <w:rPr>
          <w:color w:val="231F20"/>
          <w:spacing w:val="2"/>
          <w:sz w:val="20"/>
          <w:szCs w:val="20"/>
        </w:rPr>
        <w:t>аций</w:t>
      </w:r>
      <w:r>
        <w:rPr>
          <w:color w:val="231F20"/>
          <w:spacing w:val="3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примерной</w:t>
      </w:r>
      <w:r>
        <w:rPr>
          <w:color w:val="231F20"/>
          <w:spacing w:val="3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п</w:t>
      </w:r>
      <w:r>
        <w:rPr>
          <w:color w:val="231F20"/>
          <w:spacing w:val="3"/>
          <w:sz w:val="20"/>
          <w:szCs w:val="20"/>
        </w:rPr>
        <w:t>р</w:t>
      </w:r>
      <w:r>
        <w:rPr>
          <w:color w:val="231F20"/>
          <w:sz w:val="20"/>
          <w:szCs w:val="20"/>
        </w:rPr>
        <w:t>ог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аммы</w:t>
      </w:r>
      <w:r>
        <w:rPr>
          <w:color w:val="231F20"/>
          <w:spacing w:val="39"/>
          <w:sz w:val="20"/>
          <w:szCs w:val="20"/>
        </w:rPr>
        <w:t xml:space="preserve"> </w:t>
      </w:r>
      <w:r>
        <w:rPr>
          <w:color w:val="231F20"/>
          <w:spacing w:val="3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z w:val="20"/>
          <w:szCs w:val="20"/>
        </w:rPr>
        <w:t>спи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z w:val="20"/>
          <w:szCs w:val="20"/>
        </w:rPr>
        <w:t>ания.</w:t>
      </w:r>
      <w:r>
        <w:rPr>
          <w:color w:val="231F20"/>
          <w:spacing w:val="40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Эт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3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поз</w:t>
      </w:r>
      <w:r>
        <w:rPr>
          <w:color w:val="231F20"/>
          <w:spacing w:val="2"/>
          <w:sz w:val="20"/>
          <w:szCs w:val="20"/>
        </w:rPr>
        <w:t>в</w:t>
      </w:r>
      <w:r>
        <w:rPr>
          <w:color w:val="231F20"/>
          <w:spacing w:val="-1"/>
          <w:sz w:val="20"/>
          <w:szCs w:val="20"/>
        </w:rPr>
        <w:t>о</w:t>
      </w:r>
      <w:r>
        <w:rPr>
          <w:color w:val="231F20"/>
          <w:sz w:val="20"/>
          <w:szCs w:val="20"/>
        </w:rPr>
        <w:t>ляет</w:t>
      </w:r>
      <w:r>
        <w:rPr>
          <w:color w:val="231F20"/>
          <w:spacing w:val="3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на</w:t>
      </w:r>
      <w:r>
        <w:rPr>
          <w:color w:val="231F20"/>
          <w:spacing w:val="40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п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акти</w:t>
      </w:r>
      <w:r>
        <w:rPr>
          <w:color w:val="231F20"/>
          <w:spacing w:val="-4"/>
          <w:sz w:val="20"/>
          <w:szCs w:val="20"/>
        </w:rPr>
        <w:t>к</w:t>
      </w:r>
      <w:r>
        <w:rPr>
          <w:color w:val="231F20"/>
          <w:sz w:val="20"/>
          <w:szCs w:val="20"/>
        </w:rPr>
        <w:t xml:space="preserve">е </w:t>
      </w:r>
      <w:r>
        <w:rPr>
          <w:color w:val="231F20"/>
          <w:spacing w:val="-2"/>
          <w:sz w:val="20"/>
          <w:szCs w:val="20"/>
        </w:rPr>
        <w:t>с</w:t>
      </w:r>
      <w:r>
        <w:rPr>
          <w:color w:val="231F20"/>
          <w:spacing w:val="3"/>
          <w:sz w:val="20"/>
          <w:szCs w:val="20"/>
        </w:rPr>
        <w:t>о</w:t>
      </w:r>
      <w:r>
        <w:rPr>
          <w:color w:val="231F20"/>
          <w:spacing w:val="-4"/>
          <w:sz w:val="20"/>
          <w:szCs w:val="20"/>
        </w:rPr>
        <w:t>е</w:t>
      </w:r>
      <w:r>
        <w:rPr>
          <w:color w:val="231F20"/>
          <w:sz w:val="20"/>
          <w:szCs w:val="20"/>
        </w:rPr>
        <w:t>динить</w:t>
      </w:r>
      <w:r>
        <w:rPr>
          <w:color w:val="231F20"/>
          <w:spacing w:val="41"/>
          <w:sz w:val="20"/>
          <w:szCs w:val="20"/>
        </w:rPr>
        <w:t xml:space="preserve"> </w:t>
      </w:r>
      <w:r>
        <w:rPr>
          <w:color w:val="231F20"/>
          <w:spacing w:val="3"/>
          <w:sz w:val="20"/>
          <w:szCs w:val="20"/>
        </w:rPr>
        <w:t>о</w:t>
      </w:r>
      <w:r>
        <w:rPr>
          <w:color w:val="231F20"/>
          <w:sz w:val="20"/>
          <w:szCs w:val="20"/>
        </w:rPr>
        <w:t>буч</w:t>
      </w:r>
      <w:r>
        <w:rPr>
          <w:color w:val="231F20"/>
          <w:spacing w:val="-1"/>
          <w:sz w:val="20"/>
          <w:szCs w:val="20"/>
        </w:rPr>
        <w:t>а</w:t>
      </w:r>
      <w:r>
        <w:rPr>
          <w:color w:val="231F20"/>
          <w:sz w:val="20"/>
          <w:szCs w:val="20"/>
        </w:rPr>
        <w:t>ющую</w:t>
      </w:r>
      <w:r>
        <w:rPr>
          <w:color w:val="231F20"/>
          <w:spacing w:val="41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и</w:t>
      </w:r>
      <w:r>
        <w:rPr>
          <w:color w:val="231F20"/>
          <w:spacing w:val="42"/>
          <w:sz w:val="20"/>
          <w:szCs w:val="20"/>
        </w:rPr>
        <w:t xml:space="preserve"> </w:t>
      </w:r>
      <w:r>
        <w:rPr>
          <w:color w:val="231F20"/>
          <w:spacing w:val="3"/>
          <w:sz w:val="20"/>
          <w:szCs w:val="20"/>
        </w:rPr>
        <w:t>во</w:t>
      </w:r>
      <w:r>
        <w:rPr>
          <w:color w:val="231F20"/>
          <w:sz w:val="20"/>
          <w:szCs w:val="20"/>
        </w:rPr>
        <w:t>спитат</w:t>
      </w:r>
      <w:r>
        <w:rPr>
          <w:color w:val="231F20"/>
          <w:spacing w:val="-3"/>
          <w:sz w:val="20"/>
          <w:szCs w:val="20"/>
        </w:rPr>
        <w:t>е</w:t>
      </w:r>
      <w:r>
        <w:rPr>
          <w:color w:val="231F20"/>
          <w:sz w:val="20"/>
          <w:szCs w:val="20"/>
        </w:rPr>
        <w:t>льную</w:t>
      </w:r>
      <w:r>
        <w:rPr>
          <w:color w:val="231F20"/>
          <w:spacing w:val="41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деят</w:t>
      </w:r>
      <w:r>
        <w:rPr>
          <w:color w:val="231F20"/>
          <w:spacing w:val="-2"/>
          <w:sz w:val="20"/>
          <w:szCs w:val="20"/>
        </w:rPr>
        <w:t>е</w:t>
      </w:r>
      <w:r>
        <w:rPr>
          <w:color w:val="231F20"/>
          <w:sz w:val="20"/>
          <w:szCs w:val="20"/>
        </w:rPr>
        <w:t>льн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z w:val="20"/>
          <w:szCs w:val="20"/>
        </w:rPr>
        <w:t>сть</w:t>
      </w:r>
      <w:r>
        <w:rPr>
          <w:color w:val="231F20"/>
          <w:spacing w:val="42"/>
          <w:sz w:val="20"/>
          <w:szCs w:val="20"/>
        </w:rPr>
        <w:t xml:space="preserve"> </w:t>
      </w:r>
      <w:r>
        <w:rPr>
          <w:color w:val="231F20"/>
          <w:spacing w:val="1"/>
          <w:sz w:val="20"/>
          <w:szCs w:val="20"/>
        </w:rPr>
        <w:t>п</w:t>
      </w:r>
      <w:r>
        <w:rPr>
          <w:color w:val="231F20"/>
          <w:spacing w:val="-3"/>
          <w:sz w:val="20"/>
          <w:szCs w:val="20"/>
        </w:rPr>
        <w:t>е</w:t>
      </w:r>
      <w:r>
        <w:rPr>
          <w:color w:val="231F20"/>
          <w:sz w:val="20"/>
          <w:szCs w:val="20"/>
        </w:rPr>
        <w:t>д</w:t>
      </w:r>
      <w:r>
        <w:rPr>
          <w:color w:val="231F20"/>
          <w:spacing w:val="2"/>
          <w:sz w:val="20"/>
          <w:szCs w:val="20"/>
        </w:rPr>
        <w:t>а</w:t>
      </w:r>
      <w:r>
        <w:rPr>
          <w:color w:val="231F20"/>
          <w:sz w:val="20"/>
          <w:szCs w:val="20"/>
        </w:rPr>
        <w:t>г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га</w:t>
      </w:r>
      <w:r>
        <w:rPr>
          <w:color w:val="231F20"/>
          <w:spacing w:val="1"/>
          <w:sz w:val="20"/>
          <w:szCs w:val="20"/>
        </w:rPr>
        <w:t>,</w:t>
      </w:r>
      <w:r>
        <w:rPr>
          <w:color w:val="231F20"/>
          <w:spacing w:val="42"/>
          <w:sz w:val="20"/>
          <w:szCs w:val="20"/>
        </w:rPr>
        <w:t xml:space="preserve"> 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2"/>
          <w:sz w:val="20"/>
          <w:szCs w:val="20"/>
        </w:rPr>
        <w:t>р</w:t>
      </w:r>
      <w:r>
        <w:rPr>
          <w:color w:val="231F20"/>
          <w:spacing w:val="1"/>
          <w:sz w:val="20"/>
          <w:szCs w:val="20"/>
        </w:rPr>
        <w:t>и</w:t>
      </w:r>
      <w:r>
        <w:rPr>
          <w:color w:val="231F20"/>
          <w:spacing w:val="2"/>
          <w:sz w:val="20"/>
          <w:szCs w:val="20"/>
        </w:rPr>
        <w:t>ен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2"/>
          <w:sz w:val="20"/>
          <w:szCs w:val="20"/>
        </w:rPr>
        <w:t>и</w:t>
      </w:r>
      <w:r>
        <w:rPr>
          <w:color w:val="231F20"/>
          <w:spacing w:val="5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pacing w:val="6"/>
          <w:sz w:val="20"/>
          <w:szCs w:val="20"/>
        </w:rPr>
        <w:t>в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т</w:t>
      </w:r>
      <w:r>
        <w:rPr>
          <w:color w:val="231F20"/>
          <w:spacing w:val="1"/>
          <w:sz w:val="20"/>
          <w:szCs w:val="20"/>
        </w:rPr>
        <w:t>ь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её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не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т</w:t>
      </w:r>
      <w:r>
        <w:rPr>
          <w:color w:val="231F20"/>
          <w:spacing w:val="-1"/>
          <w:sz w:val="20"/>
          <w:szCs w:val="20"/>
        </w:rPr>
        <w:t>о</w:t>
      </w:r>
      <w:r>
        <w:rPr>
          <w:color w:val="231F20"/>
          <w:sz w:val="20"/>
          <w:szCs w:val="20"/>
        </w:rPr>
        <w:t>ль</w:t>
      </w:r>
      <w:r>
        <w:rPr>
          <w:color w:val="231F20"/>
          <w:spacing w:val="-5"/>
          <w:sz w:val="20"/>
          <w:szCs w:val="20"/>
        </w:rPr>
        <w:t>к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на</w:t>
      </w:r>
      <w:r>
        <w:rPr>
          <w:color w:val="231F20"/>
          <w:spacing w:val="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и</w:t>
      </w:r>
      <w:r>
        <w:rPr>
          <w:color w:val="231F20"/>
          <w:spacing w:val="1"/>
          <w:sz w:val="20"/>
          <w:szCs w:val="20"/>
        </w:rPr>
        <w:t>нт</w:t>
      </w:r>
      <w:r>
        <w:rPr>
          <w:color w:val="231F20"/>
          <w:spacing w:val="-1"/>
          <w:sz w:val="20"/>
          <w:szCs w:val="20"/>
        </w:rPr>
        <w:t>е</w:t>
      </w:r>
      <w:r>
        <w:rPr>
          <w:color w:val="231F20"/>
          <w:sz w:val="20"/>
          <w:szCs w:val="20"/>
        </w:rPr>
        <w:t>ллек</w:t>
      </w:r>
      <w:r>
        <w:rPr>
          <w:color w:val="231F20"/>
          <w:spacing w:val="5"/>
          <w:sz w:val="20"/>
          <w:szCs w:val="20"/>
        </w:rPr>
        <w:t>т</w:t>
      </w:r>
      <w:r>
        <w:rPr>
          <w:color w:val="231F20"/>
          <w:spacing w:val="-1"/>
          <w:sz w:val="20"/>
          <w:szCs w:val="20"/>
        </w:rPr>
        <w:t>у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1"/>
          <w:sz w:val="20"/>
          <w:szCs w:val="20"/>
        </w:rPr>
        <w:t>льн</w:t>
      </w:r>
      <w:r>
        <w:rPr>
          <w:color w:val="231F20"/>
          <w:spacing w:val="3"/>
          <w:sz w:val="20"/>
          <w:szCs w:val="20"/>
        </w:rPr>
        <w:t>о</w:t>
      </w:r>
      <w:r>
        <w:rPr>
          <w:color w:val="231F20"/>
          <w:spacing w:val="1"/>
          <w:sz w:val="20"/>
          <w:szCs w:val="20"/>
        </w:rPr>
        <w:t>е,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но</w:t>
      </w:r>
      <w:r>
        <w:rPr>
          <w:color w:val="231F20"/>
          <w:spacing w:val="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и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на</w:t>
      </w:r>
      <w:r>
        <w:rPr>
          <w:color w:val="231F20"/>
          <w:spacing w:val="7"/>
          <w:sz w:val="20"/>
          <w:szCs w:val="20"/>
        </w:rPr>
        <w:t xml:space="preserve"> </w:t>
      </w:r>
      <w:r>
        <w:rPr>
          <w:color w:val="231F20"/>
          <w:spacing w:val="1"/>
          <w:sz w:val="20"/>
          <w:szCs w:val="20"/>
        </w:rPr>
        <w:t>н</w:t>
      </w:r>
      <w:r>
        <w:rPr>
          <w:color w:val="231F20"/>
          <w:spacing w:val="5"/>
          <w:sz w:val="20"/>
          <w:szCs w:val="20"/>
        </w:rPr>
        <w:t>р</w:t>
      </w:r>
      <w:r>
        <w:rPr>
          <w:color w:val="231F20"/>
          <w:spacing w:val="1"/>
          <w:sz w:val="20"/>
          <w:szCs w:val="20"/>
        </w:rPr>
        <w:t>а</w:t>
      </w:r>
      <w:r>
        <w:rPr>
          <w:color w:val="231F20"/>
          <w:spacing w:val="5"/>
          <w:sz w:val="20"/>
          <w:szCs w:val="20"/>
        </w:rPr>
        <w:t>в</w:t>
      </w:r>
      <w:r>
        <w:rPr>
          <w:color w:val="231F20"/>
          <w:spacing w:val="2"/>
          <w:sz w:val="20"/>
          <w:szCs w:val="20"/>
        </w:rPr>
        <w:t>с</w:t>
      </w:r>
      <w:r>
        <w:rPr>
          <w:color w:val="231F20"/>
          <w:spacing w:val="1"/>
          <w:sz w:val="20"/>
          <w:szCs w:val="20"/>
        </w:rPr>
        <w:t>т</w:t>
      </w:r>
      <w:r>
        <w:rPr>
          <w:color w:val="231F20"/>
          <w:spacing w:val="5"/>
          <w:sz w:val="20"/>
          <w:szCs w:val="20"/>
        </w:rPr>
        <w:t>в</w:t>
      </w:r>
      <w:r>
        <w:rPr>
          <w:color w:val="231F20"/>
          <w:spacing w:val="1"/>
          <w:sz w:val="20"/>
          <w:szCs w:val="20"/>
        </w:rPr>
        <w:t>е</w:t>
      </w:r>
      <w:r>
        <w:rPr>
          <w:color w:val="231F20"/>
          <w:spacing w:val="2"/>
          <w:sz w:val="20"/>
          <w:szCs w:val="20"/>
        </w:rPr>
        <w:t>нн</w:t>
      </w:r>
      <w:r>
        <w:rPr>
          <w:color w:val="231F20"/>
          <w:spacing w:val="5"/>
          <w:sz w:val="20"/>
          <w:szCs w:val="20"/>
        </w:rPr>
        <w:t>о</w:t>
      </w:r>
      <w:r>
        <w:rPr>
          <w:color w:val="231F20"/>
          <w:spacing w:val="1"/>
          <w:sz w:val="20"/>
          <w:szCs w:val="20"/>
        </w:rPr>
        <w:t>е,</w:t>
      </w:r>
      <w:r>
        <w:rPr>
          <w:color w:val="231F20"/>
          <w:spacing w:val="8"/>
          <w:sz w:val="20"/>
          <w:szCs w:val="20"/>
        </w:rPr>
        <w:t xml:space="preserve"> </w:t>
      </w:r>
      <w:r>
        <w:rPr>
          <w:color w:val="231F20"/>
          <w:spacing w:val="-1"/>
          <w:sz w:val="20"/>
          <w:szCs w:val="20"/>
        </w:rPr>
        <w:t>с</w:t>
      </w:r>
      <w:r>
        <w:rPr>
          <w:color w:val="231F20"/>
          <w:sz w:val="20"/>
          <w:szCs w:val="20"/>
        </w:rPr>
        <w:t>оци</w:t>
      </w:r>
      <w:r>
        <w:rPr>
          <w:color w:val="231F20"/>
          <w:spacing w:val="-1"/>
          <w:sz w:val="20"/>
          <w:szCs w:val="20"/>
        </w:rPr>
        <w:t>а</w:t>
      </w:r>
      <w:r>
        <w:rPr>
          <w:color w:val="231F20"/>
          <w:sz w:val="20"/>
          <w:szCs w:val="20"/>
        </w:rPr>
        <w:t>льн</w:t>
      </w:r>
      <w:r>
        <w:rPr>
          <w:color w:val="231F20"/>
          <w:spacing w:val="2"/>
          <w:sz w:val="20"/>
          <w:szCs w:val="20"/>
        </w:rPr>
        <w:t>о</w:t>
      </w:r>
      <w:r>
        <w:rPr>
          <w:color w:val="231F20"/>
          <w:sz w:val="20"/>
          <w:szCs w:val="20"/>
        </w:rPr>
        <w:t xml:space="preserve">е 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азвитие</w:t>
      </w:r>
      <w:r>
        <w:rPr>
          <w:color w:val="231F20"/>
          <w:spacing w:val="16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pacing w:val="2"/>
          <w:sz w:val="20"/>
          <w:szCs w:val="20"/>
        </w:rPr>
        <w:t>е</w:t>
      </w:r>
      <w:r>
        <w:rPr>
          <w:color w:val="231F20"/>
          <w:spacing w:val="3"/>
          <w:sz w:val="20"/>
          <w:szCs w:val="20"/>
        </w:rPr>
        <w:t>б</w:t>
      </w:r>
      <w:r>
        <w:rPr>
          <w:color w:val="231F20"/>
          <w:sz w:val="20"/>
          <w:szCs w:val="20"/>
        </w:rPr>
        <w:t>ёнка.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Эт</w:t>
      </w:r>
      <w:r>
        <w:rPr>
          <w:color w:val="231F20"/>
          <w:spacing w:val="1"/>
          <w:sz w:val="20"/>
          <w:szCs w:val="20"/>
        </w:rPr>
        <w:t>о</w:t>
      </w:r>
      <w:r>
        <w:rPr>
          <w:color w:val="231F20"/>
          <w:spacing w:val="1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п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оявляет</w:t>
      </w:r>
      <w:r>
        <w:rPr>
          <w:color w:val="231F20"/>
          <w:spacing w:val="-2"/>
          <w:sz w:val="20"/>
          <w:szCs w:val="20"/>
        </w:rPr>
        <w:t>с</w:t>
      </w:r>
      <w:r>
        <w:rPr>
          <w:color w:val="231F20"/>
          <w:sz w:val="20"/>
          <w:szCs w:val="20"/>
        </w:rPr>
        <w:t>я</w:t>
      </w:r>
      <w:r>
        <w:rPr>
          <w:sz w:val="26"/>
        </w:rPr>
        <w:t>.</w:t>
      </w:r>
    </w:p>
    <w:p w:rsidR="00B507B6" w:rsidRDefault="00B56859">
      <w:pPr>
        <w:rPr>
          <w:color w:val="231F20"/>
        </w:rPr>
      </w:pPr>
      <w:r>
        <w:rPr>
          <w:color w:val="231F20"/>
          <w:spacing w:val="3"/>
          <w:sz w:val="20"/>
          <w:szCs w:val="20"/>
        </w:rPr>
        <w:t>П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pacing w:val="3"/>
          <w:sz w:val="20"/>
          <w:szCs w:val="20"/>
        </w:rPr>
        <w:t>г</w:t>
      </w:r>
      <w:r>
        <w:rPr>
          <w:color w:val="231F20"/>
          <w:spacing w:val="7"/>
          <w:sz w:val="20"/>
          <w:szCs w:val="20"/>
        </w:rPr>
        <w:t>р</w:t>
      </w:r>
      <w:r>
        <w:rPr>
          <w:color w:val="231F20"/>
          <w:spacing w:val="4"/>
          <w:sz w:val="20"/>
          <w:szCs w:val="20"/>
        </w:rPr>
        <w:t>а</w:t>
      </w:r>
      <w:r>
        <w:rPr>
          <w:color w:val="231F20"/>
          <w:spacing w:val="3"/>
          <w:sz w:val="20"/>
          <w:szCs w:val="20"/>
        </w:rPr>
        <w:t>мма</w:t>
      </w:r>
      <w:r>
        <w:rPr>
          <w:color w:val="231F20"/>
          <w:spacing w:val="15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м</w:t>
      </w:r>
      <w:r>
        <w:rPr>
          <w:color w:val="231F20"/>
          <w:spacing w:val="-4"/>
          <w:sz w:val="20"/>
          <w:szCs w:val="20"/>
        </w:rPr>
        <w:t>о</w:t>
      </w:r>
      <w:r>
        <w:rPr>
          <w:color w:val="231F20"/>
          <w:spacing w:val="-3"/>
          <w:sz w:val="20"/>
          <w:szCs w:val="20"/>
        </w:rPr>
        <w:t>ж</w:t>
      </w:r>
      <w:r>
        <w:rPr>
          <w:color w:val="231F20"/>
          <w:sz w:val="20"/>
          <w:szCs w:val="20"/>
        </w:rPr>
        <w:t>ет</w:t>
      </w:r>
      <w:r>
        <w:rPr>
          <w:color w:val="231F20"/>
          <w:spacing w:val="14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быть</w:t>
      </w:r>
      <w:r>
        <w:rPr>
          <w:color w:val="231F20"/>
          <w:spacing w:val="15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еали</w:t>
      </w:r>
      <w:r>
        <w:rPr>
          <w:color w:val="231F20"/>
          <w:spacing w:val="2"/>
          <w:sz w:val="20"/>
          <w:szCs w:val="20"/>
        </w:rPr>
        <w:t>з</w:t>
      </w:r>
      <w:r>
        <w:rPr>
          <w:color w:val="231F20"/>
          <w:sz w:val="20"/>
          <w:szCs w:val="20"/>
        </w:rPr>
        <w:t>о</w:t>
      </w:r>
      <w:r>
        <w:rPr>
          <w:color w:val="231F20"/>
          <w:spacing w:val="4"/>
          <w:sz w:val="20"/>
          <w:szCs w:val="20"/>
        </w:rPr>
        <w:t>в</w:t>
      </w:r>
      <w:r>
        <w:rPr>
          <w:color w:val="231F20"/>
          <w:sz w:val="20"/>
          <w:szCs w:val="20"/>
        </w:rPr>
        <w:t>ана</w:t>
      </w:r>
      <w:r>
        <w:rPr>
          <w:color w:val="231F20"/>
          <w:spacing w:val="14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в</w:t>
      </w:r>
      <w:r>
        <w:rPr>
          <w:color w:val="231F20"/>
          <w:spacing w:val="15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р</w:t>
      </w:r>
      <w:r>
        <w:rPr>
          <w:color w:val="231F20"/>
          <w:sz w:val="20"/>
          <w:szCs w:val="20"/>
        </w:rPr>
        <w:t>а</w:t>
      </w:r>
      <w:r>
        <w:rPr>
          <w:color w:val="231F20"/>
          <w:spacing w:val="2"/>
          <w:sz w:val="20"/>
          <w:szCs w:val="20"/>
        </w:rPr>
        <w:t>б</w:t>
      </w:r>
      <w:r>
        <w:rPr>
          <w:color w:val="231F20"/>
          <w:sz w:val="20"/>
          <w:szCs w:val="20"/>
        </w:rPr>
        <w:t>оте</w:t>
      </w:r>
      <w:r>
        <w:rPr>
          <w:color w:val="231F20"/>
          <w:spacing w:val="14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с</w:t>
      </w:r>
      <w:r>
        <w:rPr>
          <w:color w:val="231F20"/>
          <w:spacing w:val="14"/>
          <w:sz w:val="20"/>
          <w:szCs w:val="20"/>
        </w:rPr>
        <w:t xml:space="preserve"> </w:t>
      </w:r>
      <w:r>
        <w:rPr>
          <w:color w:val="231F20"/>
          <w:spacing w:val="4"/>
          <w:sz w:val="20"/>
          <w:szCs w:val="20"/>
        </w:rPr>
        <w:t>о</w:t>
      </w:r>
      <w:r>
        <w:rPr>
          <w:color w:val="231F20"/>
          <w:sz w:val="20"/>
          <w:szCs w:val="20"/>
        </w:rPr>
        <w:t>буча</w:t>
      </w:r>
      <w:r>
        <w:rPr>
          <w:color w:val="231F20"/>
          <w:spacing w:val="-1"/>
          <w:sz w:val="20"/>
          <w:szCs w:val="20"/>
        </w:rPr>
        <w:t>ю</w:t>
      </w:r>
      <w:r>
        <w:rPr>
          <w:color w:val="231F20"/>
          <w:sz w:val="20"/>
          <w:szCs w:val="20"/>
        </w:rPr>
        <w:t>щими</w:t>
      </w:r>
      <w:r>
        <w:rPr>
          <w:color w:val="231F20"/>
          <w:spacing w:val="-3"/>
          <w:sz w:val="20"/>
          <w:szCs w:val="20"/>
        </w:rPr>
        <w:t>с</w:t>
      </w:r>
      <w:r>
        <w:rPr>
          <w:color w:val="231F20"/>
          <w:sz w:val="20"/>
          <w:szCs w:val="20"/>
        </w:rPr>
        <w:t>я</w:t>
      </w:r>
    </w:p>
    <w:p w:rsidR="00B507B6" w:rsidRDefault="00B507B6">
      <w:pPr>
        <w:rPr>
          <w:b/>
          <w:color w:val="000000"/>
        </w:rPr>
      </w:pPr>
    </w:p>
    <w:p w:rsidR="00B507B6" w:rsidRDefault="00B56859">
      <w:pPr>
        <w:rPr>
          <w:b/>
          <w:color w:val="000000"/>
        </w:rPr>
      </w:pPr>
      <w:r>
        <w:rPr>
          <w:b/>
          <w:color w:val="000000"/>
        </w:rPr>
        <w:t>Познавательные УУД</w:t>
      </w:r>
    </w:p>
    <w:p w:rsidR="00B507B6" w:rsidRDefault="00B56859">
      <w:pPr>
        <w:rPr>
          <w:color w:val="000000"/>
        </w:rPr>
      </w:pPr>
      <w:r>
        <w:rPr>
          <w:i/>
          <w:color w:val="000000"/>
        </w:rPr>
        <w:t>В 1-2 классе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осуществление поиска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в контролируемом пространстве Интернета;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осуществление записи (фиксации) выборочной информации об окружающем мире и себе самом, в том числе с помощью инструментов ИКТ;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построение сообщения в устной и письменной форме;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смысловое восприятие художественных и познавательных текстов, выделение существенной информации из сообщений разных видов (в первую очередь текстов);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осуществление анализа объектов с выделением существенных и несущественных признаков;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>осуществление сравнения и классификации на основе самостоятельного выбора оснований и критериев для указанных логических операций.</w:t>
      </w:r>
    </w:p>
    <w:p w:rsidR="00B507B6" w:rsidRDefault="00B56859">
      <w:r>
        <w:rPr>
          <w:i/>
        </w:rPr>
        <w:t>В 3-4 классе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осуществление поиска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в контролируемом пространстве Интернета;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осуществление записи (фиксации) выборочной информации об окружающем мире и себе самом, в том числе с помощью инструментов ИКТ;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построение сообщения в устной и письменной форме;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смысловое восприятие художественных и познавательных текстов, выделение существенной информации из сообщений разных видов (в первую очередь текстов);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осуществление анализа объектов с выделением существенных и несущественных признаков;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осуществление сравнения и классификации на основе самостоятельного выбора оснований и критериев для указанных логических операций;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установление причинно-следственных связей в изучаемом круге явлений;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построение рассуждений в форме связи простых суждений об объекте, его строении, свойствах, связях; </w:t>
      </w:r>
    </w:p>
    <w:p w:rsidR="00B507B6" w:rsidRDefault="00B56859">
      <w:pPr>
        <w:numPr>
          <w:ilvl w:val="0"/>
          <w:numId w:val="8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>выделение существенных признаков и их синтеза.</w:t>
      </w:r>
    </w:p>
    <w:p w:rsidR="00B507B6" w:rsidRDefault="00B507B6"/>
    <w:p w:rsidR="00B507B6" w:rsidRDefault="00B56859">
      <w:r>
        <w:rPr>
          <w:b/>
          <w:i/>
        </w:rPr>
        <w:t>Предметные</w:t>
      </w:r>
    </w:p>
    <w:p w:rsidR="00B507B6" w:rsidRDefault="00B56859">
      <w:r>
        <w:rPr>
          <w:i/>
        </w:rPr>
        <w:t>В 1-2 классе</w:t>
      </w:r>
    </w:p>
    <w:p w:rsidR="00B507B6" w:rsidRDefault="00B56859">
      <w:pPr>
        <w:tabs>
          <w:tab w:val="left" w:pos="0"/>
        </w:tabs>
        <w:contextualSpacing/>
      </w:pPr>
      <w:r>
        <w:t>●   знание детей о правилах и основах рационального питания, о необходимости соблюдения гигиены питания;</w:t>
      </w:r>
    </w:p>
    <w:p w:rsidR="00B507B6" w:rsidRDefault="00B56859">
      <w:pPr>
        <w:tabs>
          <w:tab w:val="left" w:pos="0"/>
        </w:tabs>
        <w:contextualSpacing/>
      </w:pPr>
      <w:r>
        <w:t>●   навыки правильного питания как составная часть здорового образа жизни;</w:t>
      </w:r>
    </w:p>
    <w:p w:rsidR="00B507B6" w:rsidRDefault="00B56859">
      <w:pPr>
        <w:tabs>
          <w:tab w:val="left" w:pos="0"/>
        </w:tabs>
        <w:contextualSpacing/>
      </w:pPr>
      <w:r>
        <w:t xml:space="preserve">●   умение определять полезные продукты питания; </w:t>
      </w:r>
    </w:p>
    <w:p w:rsidR="00B507B6" w:rsidRDefault="00B56859">
      <w:pPr>
        <w:tabs>
          <w:tab w:val="left" w:pos="0"/>
        </w:tabs>
        <w:contextualSpacing/>
      </w:pPr>
      <w:r>
        <w:t>●   знание о структуре ежедневного рациона питания;</w:t>
      </w:r>
    </w:p>
    <w:p w:rsidR="00B507B6" w:rsidRDefault="00B56859">
      <w:pPr>
        <w:tabs>
          <w:tab w:val="left" w:pos="0"/>
        </w:tabs>
        <w:contextualSpacing/>
      </w:pPr>
      <w:r>
        <w:t>●   навыки по соблюдению и выполнению гигиены питания;</w:t>
      </w:r>
    </w:p>
    <w:p w:rsidR="00B507B6" w:rsidRDefault="00B56859">
      <w:pPr>
        <w:tabs>
          <w:tab w:val="left" w:pos="0"/>
        </w:tabs>
        <w:contextualSpacing/>
      </w:pPr>
      <w:r>
        <w:t>●   умение самостоятельно ориентироваться в ассортименте наиболее типичных продуктов питания.</w:t>
      </w:r>
    </w:p>
    <w:p w:rsidR="00B507B6" w:rsidRDefault="00B56859">
      <w:r>
        <w:rPr>
          <w:i/>
        </w:rPr>
        <w:t>В 3-4 классе</w:t>
      </w:r>
    </w:p>
    <w:p w:rsidR="00B507B6" w:rsidRDefault="00B56859">
      <w:pPr>
        <w:numPr>
          <w:ilvl w:val="0"/>
          <w:numId w:val="9"/>
        </w:numPr>
        <w:tabs>
          <w:tab w:val="clear" w:pos="720"/>
          <w:tab w:val="num" w:pos="35"/>
          <w:tab w:val="left" w:pos="360"/>
        </w:tabs>
        <w:spacing w:after="200"/>
        <w:ind w:left="35" w:firstLine="0"/>
        <w:contextualSpacing/>
      </w:pPr>
      <w:r>
        <w:t>знание детей об особенностях питания в летний и зимний периоды, причинах вызывающих изменение в рационе питания;</w:t>
      </w:r>
    </w:p>
    <w:p w:rsidR="00B507B6" w:rsidRDefault="00B56859">
      <w:pPr>
        <w:numPr>
          <w:ilvl w:val="0"/>
          <w:numId w:val="9"/>
        </w:numPr>
        <w:tabs>
          <w:tab w:val="clear" w:pos="720"/>
          <w:tab w:val="num" w:pos="35"/>
          <w:tab w:val="left" w:pos="360"/>
        </w:tabs>
        <w:spacing w:after="200"/>
        <w:ind w:left="35" w:firstLine="0"/>
        <w:contextualSpacing/>
      </w:pPr>
      <w:r>
        <w:t>навыки самостоятельной оценки своего рациона с учётом собственной физической активности;</w:t>
      </w:r>
    </w:p>
    <w:p w:rsidR="00B507B6" w:rsidRDefault="00B56859">
      <w:pPr>
        <w:numPr>
          <w:ilvl w:val="0"/>
          <w:numId w:val="9"/>
        </w:numPr>
        <w:tabs>
          <w:tab w:val="clear" w:pos="720"/>
          <w:tab w:val="num" w:pos="35"/>
          <w:tab w:val="left" w:pos="360"/>
        </w:tabs>
        <w:spacing w:after="200"/>
        <w:ind w:left="35" w:firstLine="0"/>
        <w:contextualSpacing/>
      </w:pPr>
      <w:r>
        <w:t>умение самостоятельно выбирать продукты, в которых содержится наибольшее количество питательных веществ и витаминов;</w:t>
      </w:r>
    </w:p>
    <w:p w:rsidR="00B507B6" w:rsidRDefault="00B56859">
      <w:pPr>
        <w:numPr>
          <w:ilvl w:val="0"/>
          <w:numId w:val="10"/>
        </w:numPr>
        <w:tabs>
          <w:tab w:val="clear" w:pos="720"/>
          <w:tab w:val="num" w:pos="35"/>
          <w:tab w:val="left" w:pos="360"/>
        </w:tabs>
        <w:spacing w:after="200"/>
        <w:ind w:left="35" w:firstLine="0"/>
        <w:contextualSpacing/>
      </w:pPr>
      <w:r>
        <w:lastRenderedPageBreak/>
        <w:t>знания детей 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B507B6" w:rsidRDefault="00B56859">
      <w:pPr>
        <w:numPr>
          <w:ilvl w:val="0"/>
          <w:numId w:val="10"/>
        </w:numPr>
        <w:tabs>
          <w:tab w:val="clear" w:pos="720"/>
          <w:tab w:val="num" w:pos="35"/>
          <w:tab w:val="left" w:pos="360"/>
        </w:tabs>
        <w:spacing w:after="200"/>
        <w:ind w:left="35" w:firstLine="0"/>
        <w:contextualSpacing/>
      </w:pPr>
      <w:r>
        <w:t>навыки, связанные с этикетом в области питания;</w:t>
      </w:r>
    </w:p>
    <w:p w:rsidR="00B507B6" w:rsidRDefault="00B56859">
      <w:r>
        <w:t>умение самостоятельно оценивать свой рацион и режим питания с точки зрения  соответствия требованиям здорового образа жизни и с учётом границ личной активности, корректировать несоответствия.</w:t>
      </w:r>
    </w:p>
    <w:p w:rsidR="00B507B6" w:rsidRDefault="00B56859">
      <w:pPr>
        <w:rPr>
          <w:b/>
          <w:iCs/>
        </w:rPr>
      </w:pPr>
      <w:r>
        <w:rPr>
          <w:b/>
          <w:iCs/>
        </w:rPr>
        <w:t>Планируемые результаты</w:t>
      </w:r>
    </w:p>
    <w:p w:rsidR="00B507B6" w:rsidRDefault="00B56859">
      <w:pPr>
        <w:shd w:val="clear" w:color="auto" w:fill="FFFFFF" w:themeFill="background1"/>
        <w:rPr>
          <w:b/>
          <w:i/>
        </w:rPr>
      </w:pPr>
      <w:r>
        <w:rPr>
          <w:b/>
          <w:i/>
        </w:rPr>
        <w:t>Личностные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t>проявление познавательных интересов и активности в области здорового питания</w:t>
      </w:r>
      <w:r>
        <w:rPr>
          <w:color w:val="000000"/>
        </w:rPr>
        <w:t>;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t>овладение установками, нормами и правилами правильного питания;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t xml:space="preserve">готовность и способность делать осознанный выбор здорового питания;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t xml:space="preserve">умение ориентироваться в ассортименте наиболее типичных продуктов питания; </w:t>
      </w:r>
    </w:p>
    <w:p w:rsidR="00B507B6" w:rsidRDefault="00B56859">
      <w:pPr>
        <w:shd w:val="clear" w:color="auto" w:fill="FFFFFF" w:themeFill="background1"/>
        <w:ind w:firstLine="851"/>
      </w:pPr>
      <w:r>
        <w:t>умение сознательно выбирать наиболее полезные ценностно-смысловые установки обучающихся, формируемые средствами различных предметов в рамках программы «Разговор о правильном питании», в том числе развитие представления об адекватности питания, его соответствия росту, весу, возрасту, образу жизни человека.</w:t>
      </w:r>
    </w:p>
    <w:p w:rsidR="00B507B6" w:rsidRDefault="00B56859">
      <w:pPr>
        <w:shd w:val="clear" w:color="auto" w:fill="FFFFFF" w:themeFill="background1"/>
        <w:rPr>
          <w:b/>
          <w:i/>
        </w:rPr>
      </w:pPr>
      <w:r>
        <w:rPr>
          <w:b/>
          <w:i/>
        </w:rPr>
        <w:t>Метапредметные</w:t>
      </w:r>
    </w:p>
    <w:p w:rsidR="00B507B6" w:rsidRDefault="00B56859">
      <w:pPr>
        <w:shd w:val="clear" w:color="auto" w:fill="FFFFFF" w:themeFill="background1"/>
        <w:rPr>
          <w:b/>
          <w:color w:val="000000"/>
        </w:rPr>
      </w:pPr>
      <w:r>
        <w:rPr>
          <w:b/>
          <w:color w:val="000000"/>
        </w:rPr>
        <w:t>Коммуникативные УУД</w:t>
      </w:r>
    </w:p>
    <w:p w:rsidR="00B507B6" w:rsidRDefault="00B56859">
      <w:pPr>
        <w:shd w:val="clear" w:color="auto" w:fill="FFFFFF" w:themeFill="background1"/>
        <w:rPr>
          <w:i/>
        </w:rPr>
      </w:pPr>
      <w:r>
        <w:rPr>
          <w:i/>
        </w:rPr>
        <w:t>В 1-2 классе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t>использование речевых средств для решения различных коммуникативных задач</w:t>
      </w:r>
      <w:r>
        <w:rPr>
          <w:color w:val="000000"/>
        </w:rPr>
        <w:t>;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построение монологического высказывания (в том числе сопровождая его аудиовизуальной поддержкой);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>владение диалогической формой коммуникации, используя, в том числе, и инструменты ИКТ и дистанционного общения.</w:t>
      </w:r>
    </w:p>
    <w:p w:rsidR="00B507B6" w:rsidRDefault="00B56859">
      <w:pPr>
        <w:shd w:val="clear" w:color="auto" w:fill="FFFFFF" w:themeFill="background1"/>
        <w:rPr>
          <w:i/>
          <w:color w:val="000000"/>
        </w:rPr>
      </w:pPr>
      <w:r>
        <w:rPr>
          <w:i/>
          <w:color w:val="000000"/>
        </w:rPr>
        <w:t>В 3-4 классе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t>использование речевых средств для решения различных коммуникативных задач</w:t>
      </w:r>
      <w:r>
        <w:rPr>
          <w:color w:val="000000"/>
        </w:rPr>
        <w:t>;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построение монологического высказывания (в том числе сопровождая его аудиовизуальной поддержкой);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>владение диалогической формой коммуникации, используя, в том числе, и инструменты ИКТ и дистанционного общения;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формулирование собственного мнения;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умение договариваться и приходить к общему решению в совместной деятельности, в том числе в ситуации столкновения интересов;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умение учитывать разные мнения и стремиться к координации различных позиций в сотрудничестве;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понимание возможности существования у людей различных точек зрения, в том числе не совпадающих сего собственной;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>умение ориентироваться на позицию партнера в общении и взаимодействии.</w:t>
      </w:r>
    </w:p>
    <w:p w:rsidR="00B507B6" w:rsidRDefault="00B507B6"/>
    <w:p w:rsidR="00B507B6" w:rsidRDefault="00B56859">
      <w:pPr>
        <w:rPr>
          <w:b/>
          <w:iCs/>
          <w:color w:val="000000"/>
        </w:rPr>
      </w:pPr>
      <w:r>
        <w:rPr>
          <w:b/>
          <w:iCs/>
          <w:color w:val="000000"/>
        </w:rPr>
        <w:t>Регулятивные УУД</w:t>
      </w:r>
    </w:p>
    <w:p w:rsidR="00B507B6" w:rsidRDefault="00B56859">
      <w:pPr>
        <w:rPr>
          <w:i/>
          <w:iCs/>
          <w:color w:val="000000"/>
        </w:rPr>
      </w:pPr>
      <w:r>
        <w:rPr>
          <w:i/>
          <w:iCs/>
          <w:color w:val="000000"/>
        </w:rPr>
        <w:t>В 1-2 классе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понимание и сохранение учебной задачи; 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понимание выделенных учителем ориентиров действия в новом учебном материале в сотрудничестве с учителем;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планирование своих действий в соответствии с поставленной задачей и условиями ее реализации, в том числе во внутреннем плане;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принятие установленных правил в планировании и контроль способа решения; </w:t>
      </w:r>
    </w:p>
    <w:p w:rsidR="00B507B6" w:rsidRDefault="00B56859">
      <w:pPr>
        <w:rPr>
          <w:color w:val="000000"/>
        </w:rPr>
      </w:pPr>
      <w:r>
        <w:rPr>
          <w:color w:val="000000"/>
        </w:rPr>
        <w:t>осуществление итогового и пошагового контроля по результату (в случае работы в интерактивной среде пользоваться реакцией среды решения задачи).</w:t>
      </w:r>
    </w:p>
    <w:p w:rsidR="00B507B6" w:rsidRDefault="00B56859">
      <w:pPr>
        <w:rPr>
          <w:i/>
          <w:color w:val="000000"/>
        </w:rPr>
      </w:pPr>
      <w:r>
        <w:rPr>
          <w:i/>
          <w:color w:val="000000"/>
        </w:rPr>
        <w:t>В 3-4 классе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понимание и сохранение учебной задачи; 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понимание выделенных учителем ориентиров действия в новом учебном материале в сотрудничестве с учителем;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lastRenderedPageBreak/>
        <w:t xml:space="preserve">планирование своих действий в соответствии с поставленной задачей и условиями ее реализации, в том числе во внутреннем плане; </w:t>
      </w:r>
    </w:p>
    <w:p w:rsidR="00B507B6" w:rsidRDefault="00B56859">
      <w:pPr>
        <w:numPr>
          <w:ilvl w:val="0"/>
          <w:numId w:val="3"/>
        </w:numPr>
        <w:tabs>
          <w:tab w:val="clear" w:pos="720"/>
          <w:tab w:val="num" w:pos="142"/>
          <w:tab w:val="left" w:pos="993"/>
        </w:tabs>
        <w:spacing w:after="200"/>
        <w:ind w:left="0" w:firstLine="0"/>
        <w:contextualSpacing/>
        <w:rPr>
          <w:color w:val="000000"/>
        </w:rPr>
      </w:pPr>
      <w:r>
        <w:rPr>
          <w:color w:val="000000"/>
        </w:rPr>
        <w:t xml:space="preserve">принятие установленных правил в планировании и контроль способа решения; </w:t>
      </w:r>
    </w:p>
    <w:p w:rsidR="00B507B6" w:rsidRDefault="00B56859">
      <w:pPr>
        <w:contextualSpacing/>
        <w:rPr>
          <w:color w:val="000000"/>
        </w:rPr>
      </w:pPr>
      <w:r>
        <w:rPr>
          <w:color w:val="000000"/>
        </w:rPr>
        <w:t>осуществление итогового и пошагового контроля по результату (в случае работы в интерактивной среде пользоваться реакцией среды решения задачи);</w:t>
      </w:r>
    </w:p>
    <w:p w:rsidR="00B507B6" w:rsidRDefault="00B56859">
      <w:pPr>
        <w:contextualSpacing/>
        <w:rPr>
          <w:color w:val="000000"/>
        </w:rPr>
      </w:pPr>
      <w:r>
        <w:rPr>
          <w:color w:val="000000"/>
        </w:rPr>
        <w:t xml:space="preserve">● умение адекватно воспринимать предложения и оценку учителей, товарищей, родителей и других людей; </w:t>
      </w:r>
    </w:p>
    <w:p w:rsidR="00B507B6" w:rsidRDefault="00B56859">
      <w:pPr>
        <w:rPr>
          <w:color w:val="000000"/>
        </w:rPr>
      </w:pPr>
      <w:r>
        <w:rPr>
          <w:color w:val="000000"/>
        </w:rPr>
        <w:t>● самостоятельно адекватно оценивать правильность выполнения действия и вносить необходимые коррективы в выполнение, как по ходу его реализации, так и в конце действия.</w:t>
      </w:r>
    </w:p>
    <w:p w:rsidR="00B507B6" w:rsidRDefault="00B507B6">
      <w:pPr>
        <w:widowControl w:val="0"/>
        <w:spacing w:line="245" w:lineRule="auto"/>
        <w:ind w:right="1717"/>
        <w:rPr>
          <w:rFonts w:ascii="Calibri" w:eastAsia="Calibri" w:hAnsi="Calibri" w:cs="Calibri"/>
          <w:color w:val="231F20"/>
        </w:rPr>
      </w:pPr>
    </w:p>
    <w:p w:rsidR="00B507B6" w:rsidRDefault="00B507B6">
      <w:pPr>
        <w:rPr>
          <w:b/>
          <w:sz w:val="28"/>
          <w:u w:val="single"/>
        </w:rPr>
      </w:pPr>
    </w:p>
    <w:p w:rsidR="00B507B6" w:rsidRDefault="00B507B6">
      <w:pPr>
        <w:rPr>
          <w:b/>
          <w:sz w:val="28"/>
          <w:u w:val="single"/>
        </w:rPr>
      </w:pPr>
    </w:p>
    <w:p w:rsidR="00B507B6" w:rsidRDefault="00B507B6">
      <w:pPr>
        <w:rPr>
          <w:b/>
          <w:sz w:val="28"/>
          <w:u w:val="single"/>
        </w:rPr>
      </w:pPr>
    </w:p>
    <w:p w:rsidR="00B507B6" w:rsidRDefault="00B507B6">
      <w:pPr>
        <w:rPr>
          <w:b/>
          <w:sz w:val="28"/>
          <w:u w:val="single"/>
        </w:rPr>
      </w:pPr>
    </w:p>
    <w:p w:rsidR="00B507B6" w:rsidRDefault="00B507B6">
      <w:pPr>
        <w:rPr>
          <w:b/>
          <w:sz w:val="28"/>
          <w:u w:val="single"/>
        </w:rPr>
      </w:pPr>
    </w:p>
    <w:p w:rsidR="00B507B6" w:rsidRDefault="00B507B6">
      <w:pPr>
        <w:rPr>
          <w:b/>
          <w:sz w:val="28"/>
          <w:u w:val="single"/>
        </w:rPr>
      </w:pPr>
    </w:p>
    <w:p w:rsidR="00B507B6" w:rsidRDefault="00B56859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ind w:left="120" w:right="120"/>
        <w:rPr>
          <w:sz w:val="24"/>
        </w:rPr>
      </w:pPr>
      <w:r>
        <w:br w:type="page"/>
      </w:r>
    </w:p>
    <w:p w:rsidR="00B507B6" w:rsidRDefault="00B56859">
      <w:pPr>
        <w:jc w:val="center"/>
        <w:rPr>
          <w:b/>
        </w:rPr>
      </w:pPr>
      <w:r>
        <w:rPr>
          <w:b/>
        </w:rPr>
        <w:lastRenderedPageBreak/>
        <w:t xml:space="preserve">КАЛЕНДАРНО – ТЕМАТИЧЕСКОЕ ПЛАНИРОВАНИЕ ПО КУРСУ </w:t>
      </w:r>
    </w:p>
    <w:p w:rsidR="00B507B6" w:rsidRDefault="00B56859">
      <w:pPr>
        <w:jc w:val="center"/>
        <w:rPr>
          <w:b/>
        </w:rPr>
      </w:pPr>
      <w:r>
        <w:rPr>
          <w:b/>
        </w:rPr>
        <w:t>«РАЗГОВОР О ПРАВИЛЬНОМ ПИТАНИИ»</w:t>
      </w:r>
    </w:p>
    <w:p w:rsidR="00B507B6" w:rsidRDefault="00B507B6">
      <w:pPr>
        <w:jc w:val="center"/>
        <w:rPr>
          <w:b/>
        </w:rPr>
      </w:pPr>
    </w:p>
    <w:p w:rsidR="00B507B6" w:rsidRDefault="00B507B6" w:rsidP="00B56859">
      <w:pPr>
        <w:jc w:val="center"/>
      </w:pPr>
    </w:p>
    <w:p w:rsidR="00B507B6" w:rsidRDefault="00B56859">
      <w:pPr>
        <w:jc w:val="center"/>
        <w:rPr>
          <w:b/>
        </w:rPr>
      </w:pPr>
      <w:r>
        <w:rPr>
          <w:b/>
        </w:rPr>
        <w:t>4 КЛАСС</w:t>
      </w:r>
    </w:p>
    <w:p w:rsidR="00B507B6" w:rsidRDefault="00B507B6">
      <w:pPr>
        <w:jc w:val="center"/>
        <w:rPr>
          <w:b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1369"/>
        <w:gridCol w:w="1288"/>
        <w:gridCol w:w="1256"/>
        <w:gridCol w:w="3021"/>
        <w:gridCol w:w="3242"/>
      </w:tblGrid>
      <w:tr w:rsidR="00B507B6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B507B6" w:rsidRDefault="00B56859">
            <w:pPr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rPr>
                <w:b/>
              </w:rPr>
              <w:t>Кол-во часов</w:t>
            </w:r>
          </w:p>
        </w:tc>
        <w:tc>
          <w:tcPr>
            <w:tcW w:w="6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B56859">
            <w:r>
              <w:rPr>
                <w:b/>
                <w:color w:val="000000"/>
                <w:highlight w:val="white"/>
              </w:rPr>
              <w:t>Электронные (цифровые) образовательные ресурсы</w:t>
            </w:r>
          </w:p>
          <w:p w:rsidR="00B507B6" w:rsidRDefault="00B507B6"/>
        </w:tc>
      </w:tr>
      <w:tr w:rsidR="00B507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B6" w:rsidRDefault="00B507B6">
            <w:pPr>
              <w:rPr>
                <w:rFonts w:eastAsia="SimSun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B6" w:rsidRDefault="00B507B6">
            <w:pPr>
              <w:rPr>
                <w:rFonts w:eastAsia="SimSun"/>
                <w:b/>
                <w:lang w:eastAsia="ar-S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spacing w:before="71" w:line="266" w:lineRule="auto"/>
              <w:ind w:left="89"/>
            </w:pPr>
            <w:r>
              <w:rPr>
                <w:b/>
                <w:sz w:val="15"/>
              </w:rPr>
              <w:t>теоретические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spacing w:before="71" w:line="266" w:lineRule="auto"/>
              <w:ind w:left="84"/>
            </w:pPr>
            <w:r>
              <w:rPr>
                <w:b/>
                <w:sz w:val="15"/>
              </w:rPr>
              <w:t>практические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6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B6" w:rsidRDefault="00B507B6">
            <w:pPr>
              <w:rPr>
                <w:rFonts w:eastAsia="SimSun"/>
                <w:b/>
                <w:lang w:eastAsia="ar-SA"/>
              </w:rPr>
            </w:pPr>
          </w:p>
        </w:tc>
        <w:tc>
          <w:tcPr>
            <w:tcW w:w="6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7B6" w:rsidRDefault="00B507B6"/>
        </w:tc>
      </w:tr>
      <w:tr w:rsidR="00B507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2.09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Вводное занятие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7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</w:tc>
      </w:tr>
      <w:tr w:rsidR="00B507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9.09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Какую пищу можно найти в лесу.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8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16.09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Правила поведения в лесу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9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 w:rsidTr="00E50240">
        <w:trPr>
          <w:trHeight w:val="66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23.</w:t>
            </w:r>
            <w:r w:rsidR="00E50240">
              <w:t>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Лекарственные растения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0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30</w:t>
            </w:r>
            <w:r w:rsidR="00E50240">
              <w:t>.09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Игра – приготовить из рыбы.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1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7</w:t>
            </w:r>
            <w:r w:rsidR="00E50240">
              <w:t>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Конкурсов рисунков» В подводном царстве»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2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54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14</w:t>
            </w:r>
            <w:r w:rsidR="00E50240">
              <w:t>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Эстафета поваров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3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21</w:t>
            </w:r>
            <w:r w:rsidR="00E50240">
              <w:t>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 xml:space="preserve">Конкурс половиц поговорок 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4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11</w:t>
            </w:r>
            <w:r w:rsidR="00E50240">
              <w:t>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Дары моря.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5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18</w:t>
            </w:r>
            <w:r w:rsidR="00E50240">
              <w:t>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Интерактивная экскурсия в магазин морепродуктов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6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25</w:t>
            </w:r>
            <w:r w:rsidR="00E50240">
              <w:t>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Оформление плаката «Обитатели моря»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7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</w:t>
            </w:r>
            <w:r w:rsidR="00E50240">
              <w:t>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Викторина «В гостях у Нептуна»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8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9</w:t>
            </w:r>
            <w:r w:rsidR="00E50240">
              <w:t>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Меню из морепродуктов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19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16</w:t>
            </w:r>
            <w:r w:rsidR="00E50240">
              <w:t>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Кулинарное путешествие по России.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0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23</w:t>
            </w:r>
            <w:r w:rsidR="00E50240">
              <w:t>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Традиционные блюда нашего края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1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30</w:t>
            </w:r>
            <w:r w:rsidR="005C34CA">
              <w:t>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Практическая работа по составлению меню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2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13</w:t>
            </w:r>
            <w:r w:rsidR="005C34CA">
              <w:t>.01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Конкурс рисунков «Вкусный маршрут»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3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20</w:t>
            </w:r>
            <w:r w:rsidR="005C34CA">
              <w:t>.01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Мини-проект «Съедобная азбука».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4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27</w:t>
            </w:r>
            <w:r w:rsidR="005C34CA">
              <w:t>.01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Праздник Мы за чаем не скучаем»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5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3</w:t>
            </w:r>
            <w:r w:rsidR="005C34CA">
              <w:t>.02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Что можно приготовить, если выбор продуктов ограничен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6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10</w:t>
            </w:r>
            <w:r w:rsidR="005C34CA">
              <w:t>.02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Составление недельного меню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7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lastRenderedPageBreak/>
              <w:t>22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17</w:t>
            </w:r>
            <w:r w:rsidR="007E6619">
              <w:t>.02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Конкурс кулинарных рецептов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8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24</w:t>
            </w:r>
            <w:r w:rsidR="007E6619">
              <w:t>.02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Конкурс «На необитаемом острове»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29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3</w:t>
            </w:r>
            <w:r w:rsidR="007E6619">
              <w:t>.03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Как правильно вести себя за столом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0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10</w:t>
            </w:r>
            <w:r w:rsidR="007E6619">
              <w:t>.03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Практическая работа «Поделки из макарон».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1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17</w:t>
            </w:r>
            <w:r w:rsidR="007E6619">
              <w:t>.03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Изготовление книжки «Правила поведения за столом»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2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24</w:t>
            </w:r>
            <w:r w:rsidR="007E6619">
              <w:t>.03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Накрываем праздничный стол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3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7</w:t>
            </w:r>
            <w:r w:rsidR="007E6619">
              <w:t>.04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Накрываем праздничный стол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4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14</w:t>
            </w:r>
            <w:r w:rsidR="007E6619">
              <w:t>.04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Блюда из картошки.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5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30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21</w:t>
            </w:r>
            <w:r w:rsidR="007E6619">
              <w:t>.04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Этикет.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6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31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28</w:t>
            </w:r>
            <w:r w:rsidR="007E6619">
              <w:t>.04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Итоговый тест по курсу «Разговор о правильном питании».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7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5</w:t>
            </w:r>
            <w:r w:rsidR="007E6619">
              <w:t>.05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Праздник жителей города здоровья. Творческий отчет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8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33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12</w:t>
            </w:r>
            <w:r w:rsidR="007E6619">
              <w:t>.05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1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Викторина по изученным темам.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39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</w:tc>
      </w:tr>
      <w:tr w:rsidR="00B507B6">
        <w:trPr>
          <w:trHeight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34-35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jc w:val="center"/>
            </w:pPr>
            <w:r>
              <w:t>19</w:t>
            </w:r>
            <w:r w:rsidR="007E6619">
              <w:t>.05</w:t>
            </w:r>
            <w:r>
              <w:t>,26</w:t>
            </w:r>
            <w:r w:rsidR="007E6619">
              <w:t>.05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07B6"/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B6" w:rsidRDefault="00B56859">
            <w:pPr>
              <w:pStyle w:val="Default"/>
              <w:spacing w:after="55"/>
            </w:pPr>
            <w:r>
              <w:t>Подведение итогов.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7B6" w:rsidRDefault="00FD5AF9">
            <w:pPr>
              <w:pStyle w:val="Default"/>
            </w:pPr>
            <w:hyperlink r:id="rId40" w:tooltip="https://infourok.ru" w:history="1">
              <w:r w:rsidR="00B56859">
                <w:rPr>
                  <w:rStyle w:val="af"/>
                </w:rPr>
                <w:t>https://infourok.ru</w:t>
              </w:r>
            </w:hyperlink>
            <w:r w:rsidR="00B56859">
              <w:t xml:space="preserve"> </w:t>
            </w:r>
          </w:p>
          <w:p w:rsidR="00B507B6" w:rsidRDefault="00B507B6">
            <w:pPr>
              <w:pStyle w:val="Default"/>
            </w:pPr>
          </w:p>
          <w:p w:rsidR="00B507B6" w:rsidRDefault="00B507B6">
            <w:pPr>
              <w:pStyle w:val="Default"/>
            </w:pPr>
          </w:p>
        </w:tc>
      </w:tr>
    </w:tbl>
    <w:p w:rsidR="00B507B6" w:rsidRDefault="007E6619">
      <w:r>
        <w:t>.</w:t>
      </w:r>
    </w:p>
    <w:p w:rsidR="00B507B6" w:rsidRDefault="00B507B6">
      <w:pPr>
        <w:spacing w:after="68" w:line="240" w:lineRule="exact"/>
        <w:rPr>
          <w:rFonts w:ascii="Calibri" w:eastAsia="Calibri" w:hAnsi="Calibri" w:cs="Calibri"/>
        </w:rPr>
      </w:pPr>
    </w:p>
    <w:p w:rsidR="00B507B6" w:rsidRDefault="00B56859">
      <w:pPr>
        <w:widowControl w:val="0"/>
        <w:spacing w:line="236" w:lineRule="auto"/>
        <w:ind w:right="153" w:firstLine="211"/>
        <w:rPr>
          <w:color w:val="000000"/>
        </w:rPr>
      </w:pPr>
      <w:r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pacing w:val="2"/>
          <w:sz w:val="28"/>
          <w:szCs w:val="28"/>
        </w:rPr>
        <w:t>.</w:t>
      </w:r>
      <w:r>
        <w:rPr>
          <w:b/>
          <w:bCs/>
          <w:color w:val="000000"/>
          <w:spacing w:val="6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атер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pacing w:val="2"/>
          <w:sz w:val="28"/>
          <w:szCs w:val="28"/>
        </w:rPr>
        <w:t>л</w:t>
      </w:r>
      <w:r>
        <w:rPr>
          <w:b/>
          <w:bCs/>
          <w:color w:val="000000"/>
          <w:spacing w:val="1"/>
          <w:sz w:val="28"/>
          <w:szCs w:val="28"/>
        </w:rPr>
        <w:t>ь</w:t>
      </w:r>
      <w:r>
        <w:rPr>
          <w:b/>
          <w:bCs/>
          <w:color w:val="000000"/>
          <w:spacing w:val="2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>о –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т</w:t>
      </w:r>
      <w:r>
        <w:rPr>
          <w:b/>
          <w:bCs/>
          <w:color w:val="000000"/>
          <w:spacing w:val="4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хниче</w:t>
      </w:r>
      <w:r>
        <w:rPr>
          <w:b/>
          <w:bCs/>
          <w:color w:val="000000"/>
          <w:spacing w:val="5"/>
          <w:sz w:val="28"/>
          <w:szCs w:val="28"/>
        </w:rPr>
        <w:t>с</w:t>
      </w:r>
      <w:r>
        <w:rPr>
          <w:b/>
          <w:bCs/>
          <w:color w:val="000000"/>
          <w:spacing w:val="2"/>
          <w:sz w:val="28"/>
          <w:szCs w:val="28"/>
        </w:rPr>
        <w:t>к</w:t>
      </w:r>
      <w:r>
        <w:rPr>
          <w:b/>
          <w:bCs/>
          <w:color w:val="000000"/>
          <w:spacing w:val="-3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у</w:t>
      </w:r>
      <w:r>
        <w:rPr>
          <w:b/>
          <w:bCs/>
          <w:color w:val="000000"/>
          <w:spacing w:val="1"/>
          <w:sz w:val="28"/>
          <w:szCs w:val="28"/>
        </w:rPr>
        <w:t>че</w:t>
      </w:r>
      <w:r>
        <w:rPr>
          <w:b/>
          <w:bCs/>
          <w:color w:val="000000"/>
          <w:sz w:val="28"/>
          <w:szCs w:val="28"/>
        </w:rPr>
        <w:t>б</w:t>
      </w:r>
      <w:r>
        <w:rPr>
          <w:b/>
          <w:bCs/>
          <w:color w:val="000000"/>
          <w:spacing w:val="3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–</w:t>
      </w:r>
      <w:r>
        <w:rPr>
          <w:b/>
          <w:bCs/>
          <w:color w:val="000000"/>
          <w:spacing w:val="2"/>
          <w:sz w:val="28"/>
          <w:szCs w:val="28"/>
        </w:rPr>
        <w:t xml:space="preserve"> м</w:t>
      </w:r>
      <w:r>
        <w:rPr>
          <w:b/>
          <w:bCs/>
          <w:color w:val="000000"/>
          <w:spacing w:val="1"/>
          <w:sz w:val="28"/>
          <w:szCs w:val="28"/>
        </w:rPr>
        <w:t>е</w:t>
      </w:r>
      <w:r>
        <w:rPr>
          <w:b/>
          <w:bCs/>
          <w:color w:val="000000"/>
          <w:spacing w:val="2"/>
          <w:sz w:val="28"/>
          <w:szCs w:val="28"/>
        </w:rPr>
        <w:t>т</w:t>
      </w:r>
      <w:r>
        <w:rPr>
          <w:b/>
          <w:bCs/>
          <w:color w:val="000000"/>
          <w:spacing w:val="-2"/>
          <w:sz w:val="28"/>
          <w:szCs w:val="28"/>
        </w:rPr>
        <w:t>о</w:t>
      </w:r>
      <w:r>
        <w:rPr>
          <w:b/>
          <w:bCs/>
          <w:color w:val="000000"/>
          <w:spacing w:val="1"/>
          <w:sz w:val="28"/>
          <w:szCs w:val="28"/>
        </w:rPr>
        <w:t>д</w:t>
      </w:r>
      <w:r>
        <w:rPr>
          <w:b/>
          <w:bCs/>
          <w:color w:val="000000"/>
          <w:sz w:val="28"/>
          <w:szCs w:val="28"/>
        </w:rPr>
        <w:t>ич</w:t>
      </w:r>
      <w:r>
        <w:rPr>
          <w:b/>
          <w:bCs/>
          <w:color w:val="000000"/>
          <w:spacing w:val="1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с</w:t>
      </w:r>
      <w:r>
        <w:rPr>
          <w:b/>
          <w:bCs/>
          <w:color w:val="000000"/>
          <w:spacing w:val="2"/>
          <w:sz w:val="28"/>
          <w:szCs w:val="28"/>
        </w:rPr>
        <w:t>к</w:t>
      </w:r>
      <w:r>
        <w:rPr>
          <w:b/>
          <w:bCs/>
          <w:color w:val="000000"/>
          <w:spacing w:val="-3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b/>
          <w:bCs/>
          <w:color w:val="000000"/>
          <w:spacing w:val="-4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б</w:t>
      </w:r>
      <w:r>
        <w:rPr>
          <w:b/>
          <w:bCs/>
          <w:color w:val="000000"/>
          <w:spacing w:val="1"/>
          <w:sz w:val="28"/>
          <w:szCs w:val="28"/>
        </w:rPr>
        <w:t>е</w:t>
      </w:r>
      <w:r>
        <w:rPr>
          <w:b/>
          <w:bCs/>
          <w:color w:val="000000"/>
          <w:spacing w:val="5"/>
          <w:sz w:val="28"/>
          <w:szCs w:val="28"/>
        </w:rPr>
        <w:t>с</w:t>
      </w:r>
      <w:r>
        <w:rPr>
          <w:b/>
          <w:bCs/>
          <w:color w:val="000000"/>
          <w:spacing w:val="-1"/>
          <w:sz w:val="28"/>
          <w:szCs w:val="28"/>
        </w:rPr>
        <w:t>п</w:t>
      </w:r>
      <w:r>
        <w:rPr>
          <w:b/>
          <w:bCs/>
          <w:color w:val="000000"/>
          <w:spacing w:val="1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че</w:t>
      </w:r>
      <w:r>
        <w:rPr>
          <w:b/>
          <w:bCs/>
          <w:color w:val="000000"/>
          <w:spacing w:val="3"/>
          <w:sz w:val="28"/>
          <w:szCs w:val="28"/>
        </w:rPr>
        <w:t>н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ку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с</w:t>
      </w:r>
      <w:r>
        <w:rPr>
          <w:b/>
          <w:bCs/>
          <w:color w:val="000000"/>
          <w:spacing w:val="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360"/>
          <w:sz w:val="20"/>
          <w:szCs w:val="20"/>
        </w:rPr>
        <w:t></w:t>
      </w:r>
      <w:r>
        <w:rPr>
          <w:color w:val="000000"/>
          <w:spacing w:val="1"/>
          <w:sz w:val="28"/>
          <w:szCs w:val="28"/>
        </w:rPr>
        <w:t>- К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pacing w:val="2"/>
          <w:sz w:val="28"/>
          <w:szCs w:val="28"/>
        </w:rPr>
        <w:t>ю</w:t>
      </w:r>
      <w:r>
        <w:rPr>
          <w:color w:val="000000"/>
          <w:sz w:val="28"/>
          <w:szCs w:val="28"/>
        </w:rPr>
        <w:t>терн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х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и</w:t>
      </w:r>
      <w:r>
        <w:rPr>
          <w:color w:val="000000"/>
          <w:sz w:val="28"/>
          <w:szCs w:val="28"/>
        </w:rPr>
        <w:t>ка.</w:t>
      </w:r>
    </w:p>
    <w:p w:rsidR="00B507B6" w:rsidRDefault="00B56859">
      <w:pPr>
        <w:widowControl w:val="0"/>
        <w:spacing w:before="5" w:line="239" w:lineRule="auto"/>
        <w:ind w:right="-20"/>
        <w:rPr>
          <w:color w:val="00000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360"/>
          <w:sz w:val="20"/>
          <w:szCs w:val="20"/>
        </w:rPr>
        <w:t>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"/>
          <w:sz w:val="28"/>
          <w:szCs w:val="28"/>
        </w:rPr>
        <w:t>о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х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3"/>
          <w:sz w:val="28"/>
          <w:szCs w:val="28"/>
        </w:rPr>
        <w:t>и</w:t>
      </w:r>
      <w:r>
        <w:rPr>
          <w:color w:val="000000"/>
          <w:sz w:val="28"/>
          <w:szCs w:val="28"/>
        </w:rPr>
        <w:t>ка.</w:t>
      </w:r>
    </w:p>
    <w:p w:rsidR="00B507B6" w:rsidRDefault="00B56859">
      <w:pPr>
        <w:widowControl w:val="0"/>
        <w:spacing w:line="239" w:lineRule="auto"/>
        <w:ind w:right="-20"/>
        <w:rPr>
          <w:color w:val="00000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360"/>
          <w:sz w:val="20"/>
          <w:szCs w:val="20"/>
        </w:rPr>
        <w:t>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>л</w:t>
      </w:r>
      <w:r>
        <w:rPr>
          <w:color w:val="000000"/>
          <w:sz w:val="28"/>
          <w:szCs w:val="28"/>
        </w:rPr>
        <w:t>ь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им</w:t>
      </w:r>
      <w:r>
        <w:rPr>
          <w:color w:val="000000"/>
          <w:spacing w:val="1"/>
          <w:sz w:val="28"/>
          <w:szCs w:val="28"/>
        </w:rPr>
        <w:t>ед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>й</w:t>
      </w:r>
      <w:r>
        <w:rPr>
          <w:color w:val="000000"/>
          <w:sz w:val="28"/>
          <w:szCs w:val="28"/>
        </w:rPr>
        <w:t>ная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а.</w:t>
      </w:r>
    </w:p>
    <w:p w:rsidR="00B507B6" w:rsidRDefault="00B56859">
      <w:pPr>
        <w:widowControl w:val="0"/>
        <w:spacing w:line="238" w:lineRule="auto"/>
        <w:ind w:right="-20"/>
        <w:rPr>
          <w:color w:val="000000"/>
          <w:sz w:val="28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360"/>
          <w:sz w:val="20"/>
          <w:szCs w:val="20"/>
        </w:rPr>
        <w:t></w:t>
      </w:r>
      <w:r>
        <w:rPr>
          <w:color w:val="000000"/>
          <w:sz w:val="28"/>
          <w:szCs w:val="28"/>
        </w:rPr>
        <w:t>Уче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но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–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м</w:t>
      </w:r>
      <w:r>
        <w:rPr>
          <w:color w:val="000000"/>
          <w:sz w:val="28"/>
          <w:szCs w:val="28"/>
        </w:rPr>
        <w:t>ето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ическое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б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с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е</w:t>
      </w:r>
      <w:r>
        <w:rPr>
          <w:color w:val="000000"/>
          <w:sz w:val="28"/>
          <w:szCs w:val="28"/>
        </w:rPr>
        <w:t>чен</w:t>
      </w:r>
    </w:p>
    <w:p w:rsidR="00B507B6" w:rsidRDefault="00B507B6">
      <w:pPr>
        <w:widowControl w:val="0"/>
        <w:spacing w:line="238" w:lineRule="auto"/>
        <w:ind w:right="-20"/>
        <w:rPr>
          <w:color w:val="000000"/>
          <w:sz w:val="28"/>
          <w:szCs w:val="28"/>
        </w:rPr>
      </w:pPr>
    </w:p>
    <w:p w:rsidR="00B507B6" w:rsidRDefault="00B56859">
      <w:pPr>
        <w:pStyle w:val="afa"/>
        <w:widowControl w:val="0"/>
        <w:numPr>
          <w:ilvl w:val="0"/>
          <w:numId w:val="15"/>
        </w:numPr>
        <w:spacing w:after="0" w:line="360" w:lineRule="auto"/>
        <w:ind w:right="-20"/>
        <w:rPr>
          <w:rFonts w:ascii="Times New Roman" w:eastAsia="Times New Roman" w:hAnsi="Times New Roman"/>
          <w:color w:val="000000"/>
          <w:spacing w:val="313"/>
          <w:sz w:val="24"/>
        </w:rPr>
      </w:pPr>
      <w:r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Ц</w:t>
      </w:r>
      <w:r>
        <w:rPr>
          <w:rFonts w:ascii="Times New Roman" w:eastAsia="Times New Roman" w:hAnsi="Times New Roman"/>
          <w:color w:val="000000"/>
          <w:sz w:val="24"/>
          <w:szCs w:val="28"/>
        </w:rPr>
        <w:t>и</w:t>
      </w:r>
      <w:r>
        <w:rPr>
          <w:rFonts w:ascii="Times New Roman" w:eastAsia="Times New Roman" w:hAnsi="Times New Roman"/>
          <w:color w:val="000000"/>
          <w:spacing w:val="2"/>
          <w:sz w:val="24"/>
          <w:szCs w:val="28"/>
        </w:rPr>
        <w:t>ф</w:t>
      </w:r>
      <w:r>
        <w:rPr>
          <w:rFonts w:ascii="Times New Roman" w:eastAsia="Times New Roman" w:hAnsi="Times New Roman"/>
          <w:color w:val="000000"/>
          <w:sz w:val="24"/>
          <w:szCs w:val="28"/>
        </w:rPr>
        <w:t>р</w:t>
      </w:r>
      <w:r>
        <w:rPr>
          <w:rFonts w:ascii="Times New Roman" w:eastAsia="Times New Roman" w:hAnsi="Times New Roman"/>
          <w:color w:val="000000"/>
          <w:spacing w:val="4"/>
          <w:sz w:val="24"/>
          <w:szCs w:val="28"/>
        </w:rPr>
        <w:t>о</w:t>
      </w:r>
      <w:r>
        <w:rPr>
          <w:rFonts w:ascii="Times New Roman" w:eastAsia="Times New Roman" w:hAnsi="Times New Roman"/>
          <w:color w:val="000000"/>
          <w:sz w:val="24"/>
          <w:szCs w:val="28"/>
        </w:rPr>
        <w:t>вые</w:t>
      </w:r>
      <w:r>
        <w:rPr>
          <w:rFonts w:ascii="Times New Roman" w:eastAsia="Times New Roman" w:hAnsi="Times New Roman"/>
          <w:color w:val="000000"/>
          <w:spacing w:val="2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8"/>
        </w:rPr>
        <w:t>о</w:t>
      </w:r>
      <w:r>
        <w:rPr>
          <w:rFonts w:ascii="Times New Roman" w:eastAsia="Times New Roman" w:hAnsi="Times New Roman"/>
          <w:color w:val="000000"/>
          <w:spacing w:val="2"/>
          <w:sz w:val="24"/>
          <w:szCs w:val="28"/>
        </w:rPr>
        <w:t>б</w:t>
      </w:r>
      <w:r>
        <w:rPr>
          <w:rFonts w:ascii="Times New Roman" w:eastAsia="Times New Roman" w:hAnsi="Times New Roman"/>
          <w:color w:val="000000"/>
          <w:sz w:val="24"/>
          <w:szCs w:val="28"/>
        </w:rPr>
        <w:t>разов</w:t>
      </w:r>
      <w:r>
        <w:rPr>
          <w:rFonts w:ascii="Times New Roman" w:eastAsia="Times New Roman" w:hAnsi="Times New Roman"/>
          <w:color w:val="000000"/>
          <w:spacing w:val="5"/>
          <w:sz w:val="24"/>
          <w:szCs w:val="28"/>
        </w:rPr>
        <w:t>а</w:t>
      </w:r>
      <w:r>
        <w:rPr>
          <w:rFonts w:ascii="Times New Roman" w:eastAsia="Times New Roman" w:hAnsi="Times New Roman"/>
          <w:color w:val="000000"/>
          <w:sz w:val="24"/>
          <w:szCs w:val="28"/>
        </w:rPr>
        <w:t>тель</w:t>
      </w:r>
      <w:r>
        <w:rPr>
          <w:rFonts w:ascii="Times New Roman" w:eastAsia="Times New Roman" w:hAnsi="Times New Roman"/>
          <w:color w:val="000000"/>
          <w:spacing w:val="3"/>
          <w:sz w:val="24"/>
          <w:szCs w:val="28"/>
        </w:rPr>
        <w:t>н</w:t>
      </w:r>
      <w:r>
        <w:rPr>
          <w:rFonts w:ascii="Times New Roman" w:eastAsia="Times New Roman" w:hAnsi="Times New Roman"/>
          <w:color w:val="000000"/>
          <w:sz w:val="24"/>
          <w:szCs w:val="28"/>
        </w:rPr>
        <w:t>ые</w:t>
      </w:r>
      <w:r>
        <w:rPr>
          <w:rFonts w:ascii="Times New Roman" w:eastAsia="Times New Roman" w:hAnsi="Times New Roman"/>
          <w:color w:val="000000"/>
          <w:spacing w:val="2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8"/>
        </w:rPr>
        <w:t>ре</w:t>
      </w:r>
      <w:r>
        <w:rPr>
          <w:rFonts w:ascii="Times New Roman" w:eastAsia="Times New Roman" w:hAnsi="Times New Roman"/>
          <w:color w:val="000000"/>
          <w:spacing w:val="1"/>
          <w:sz w:val="24"/>
          <w:szCs w:val="28"/>
        </w:rPr>
        <w:t>с</w:t>
      </w:r>
      <w:r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>у</w:t>
      </w:r>
      <w:r>
        <w:rPr>
          <w:rFonts w:ascii="Times New Roman" w:eastAsia="Times New Roman" w:hAnsi="Times New Roman"/>
          <w:color w:val="000000"/>
          <w:sz w:val="24"/>
          <w:szCs w:val="28"/>
        </w:rPr>
        <w:t>рс</w:t>
      </w:r>
      <w:r>
        <w:rPr>
          <w:rFonts w:ascii="Times New Roman" w:eastAsia="Times New Roman" w:hAnsi="Times New Roman"/>
          <w:color w:val="000000"/>
          <w:spacing w:val="4"/>
          <w:sz w:val="24"/>
          <w:szCs w:val="28"/>
        </w:rPr>
        <w:t>ы</w:t>
      </w:r>
      <w:r>
        <w:rPr>
          <w:rFonts w:ascii="Times New Roman" w:eastAsia="Times New Roman" w:hAnsi="Times New Roman"/>
          <w:color w:val="000000"/>
          <w:sz w:val="24"/>
          <w:szCs w:val="28"/>
        </w:rPr>
        <w:t xml:space="preserve">: </w:t>
      </w:r>
    </w:p>
    <w:p w:rsidR="00B507B6" w:rsidRDefault="00FD5AF9">
      <w:pPr>
        <w:pStyle w:val="afa"/>
        <w:widowControl w:val="0"/>
        <w:numPr>
          <w:ilvl w:val="0"/>
          <w:numId w:val="16"/>
        </w:numPr>
        <w:spacing w:after="0" w:line="360" w:lineRule="auto"/>
        <w:ind w:right="-20"/>
        <w:rPr>
          <w:rFonts w:ascii="Times New Roman" w:eastAsia="Times New Roman" w:hAnsi="Times New Roman"/>
          <w:color w:val="000000"/>
          <w:sz w:val="28"/>
        </w:rPr>
      </w:pPr>
      <w:hyperlink r:id="rId41" w:tooltip="https://go.mail.ru/redir?type=sr&amp;redir=eJzLKCkpKLbS1y9NzsjUKyrVZ2AwNDMwsDAztTA2YYgWCd7a2rRoj_g78f9TXjZsBgBHSxBp&amp;src=2645f64&amp;via_page=1&amp;user_type=46&amp;oqid=da7d2a8d5d17b9e6" w:history="1">
        <w:r w:rsidR="00B56859">
          <w:rPr>
            <w:rFonts w:ascii="Times New Roman" w:eastAsia="Times New Roman" w:hAnsi="Times New Roman"/>
            <w:color w:val="000000"/>
            <w:spacing w:val="-3"/>
            <w:sz w:val="28"/>
            <w:szCs w:val="28"/>
            <w:u w:val="single"/>
          </w:rPr>
          <w:t>u</w:t>
        </w:r>
        <w:r w:rsidR="00B56859">
          <w:rPr>
            <w:rFonts w:ascii="Times New Roman" w:eastAsia="Times New Roman" w:hAnsi="Times New Roman"/>
            <w:color w:val="000000"/>
            <w:spacing w:val="4"/>
            <w:sz w:val="28"/>
            <w:szCs w:val="28"/>
            <w:u w:val="single"/>
          </w:rPr>
          <w:t>c</w:t>
        </w:r>
        <w:r w:rsidR="00B56859">
          <w:rPr>
            <w:rFonts w:ascii="Times New Roman" w:eastAsia="Times New Roman" w:hAnsi="Times New Roman"/>
            <w:color w:val="000000"/>
            <w:sz w:val="28"/>
            <w:szCs w:val="28"/>
            <w:u w:val="single"/>
          </w:rPr>
          <w:t>h</w:t>
        </w:r>
        <w:r w:rsidR="00B56859">
          <w:rPr>
            <w:rFonts w:ascii="Times New Roman" w:eastAsia="Times New Roman" w:hAnsi="Times New Roman"/>
            <w:color w:val="000000"/>
            <w:spacing w:val="-2"/>
            <w:sz w:val="28"/>
            <w:szCs w:val="28"/>
            <w:u w:val="single"/>
          </w:rPr>
          <w:t>i</w:t>
        </w:r>
        <w:r w:rsidR="00B56859">
          <w:rPr>
            <w:rFonts w:ascii="Times New Roman" w:eastAsia="Times New Roman" w:hAnsi="Times New Roman"/>
            <w:color w:val="000000"/>
            <w:sz w:val="28"/>
            <w:szCs w:val="28"/>
            <w:u w:val="single"/>
          </w:rPr>
          <w:t>.</w:t>
        </w:r>
        <w:r w:rsidR="00B56859">
          <w:rPr>
            <w:rFonts w:ascii="Times New Roman" w:eastAsia="Times New Roman" w:hAnsi="Times New Roman"/>
            <w:b/>
            <w:bCs/>
            <w:color w:val="000000"/>
            <w:spacing w:val="6"/>
            <w:sz w:val="28"/>
            <w:szCs w:val="28"/>
            <w:u w:val="single"/>
          </w:rPr>
          <w:t>r</w:t>
        </w:r>
        <w:r w:rsidR="00B56859">
          <w:rPr>
            <w:rFonts w:ascii="Times New Roman" w:eastAsia="Times New Roman" w:hAnsi="Times New Roman"/>
            <w:b/>
            <w:bCs/>
            <w:color w:val="000000"/>
            <w:spacing w:val="46"/>
            <w:sz w:val="28"/>
            <w:szCs w:val="28"/>
            <w:u w:val="single"/>
          </w:rPr>
          <w:t>u</w:t>
        </w:r>
      </w:hyperlink>
      <w:r w:rsidR="00B56859">
        <w:rPr>
          <w:rFonts w:ascii="Times New Roman" w:eastAsia="Times New Roman" w:hAnsi="Times New Roman"/>
          <w:color w:val="000000"/>
          <w:sz w:val="28"/>
        </w:rPr>
        <w:t>.</w:t>
      </w:r>
    </w:p>
    <w:p w:rsidR="00B507B6" w:rsidRDefault="00FD5AF9">
      <w:pPr>
        <w:pStyle w:val="afa"/>
        <w:widowControl w:val="0"/>
        <w:numPr>
          <w:ilvl w:val="0"/>
          <w:numId w:val="16"/>
        </w:numPr>
        <w:spacing w:after="0" w:line="360" w:lineRule="auto"/>
        <w:ind w:right="-20"/>
        <w:rPr>
          <w:rFonts w:ascii="Times New Roman" w:eastAsia="Times New Roman" w:hAnsi="Times New Roman"/>
          <w:color w:val="000000"/>
          <w:spacing w:val="206"/>
          <w:sz w:val="28"/>
          <w:szCs w:val="28"/>
        </w:rPr>
      </w:pPr>
      <w:hyperlink r:id="rId42" w:tooltip="https://infourok.ru/" w:history="1">
        <w:r w:rsidR="00B56859">
          <w:rPr>
            <w:rFonts w:ascii="Times New Roman" w:eastAsia="Times New Roman" w:hAnsi="Times New Roman"/>
            <w:color w:val="000000"/>
            <w:sz w:val="28"/>
            <w:szCs w:val="28"/>
            <w:u w:val="single"/>
          </w:rPr>
          <w:t>inf</w:t>
        </w:r>
        <w:r w:rsidR="00B56859">
          <w:rPr>
            <w:rFonts w:ascii="Times New Roman" w:eastAsia="Times New Roman" w:hAnsi="Times New Roman"/>
            <w:color w:val="000000"/>
            <w:spacing w:val="4"/>
            <w:sz w:val="28"/>
            <w:szCs w:val="28"/>
            <w:u w:val="single"/>
          </w:rPr>
          <w:t>o</w:t>
        </w:r>
        <w:r w:rsidR="00B56859">
          <w:rPr>
            <w:rFonts w:ascii="Times New Roman" w:eastAsia="Times New Roman" w:hAnsi="Times New Roman"/>
            <w:color w:val="000000"/>
            <w:sz w:val="28"/>
            <w:szCs w:val="28"/>
            <w:u w:val="single"/>
          </w:rPr>
          <w:t>urok</w:t>
        </w:r>
        <w:r w:rsidR="00B56859">
          <w:rPr>
            <w:rFonts w:ascii="Times New Roman" w:eastAsia="Times New Roman" w:hAnsi="Times New Roman"/>
            <w:color w:val="000000"/>
            <w:spacing w:val="2"/>
            <w:sz w:val="28"/>
            <w:szCs w:val="28"/>
            <w:u w:val="single"/>
          </w:rPr>
          <w:t>.</w:t>
        </w:r>
        <w:r w:rsidR="00B56859">
          <w:rPr>
            <w:rFonts w:ascii="Times New Roman" w:eastAsia="Times New Roman" w:hAnsi="Times New Roman"/>
            <w:color w:val="000000"/>
            <w:spacing w:val="4"/>
            <w:sz w:val="28"/>
            <w:szCs w:val="28"/>
            <w:u w:val="single"/>
          </w:rPr>
          <w:t>r</w:t>
        </w:r>
        <w:r w:rsidR="00B56859">
          <w:rPr>
            <w:rFonts w:ascii="Times New Roman" w:eastAsia="Times New Roman" w:hAnsi="Times New Roman"/>
            <w:color w:val="000000"/>
            <w:sz w:val="28"/>
            <w:szCs w:val="28"/>
            <w:u w:val="single"/>
          </w:rPr>
          <w:t>u</w:t>
        </w:r>
      </w:hyperlink>
      <w:r w:rsidR="00B5685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B56859">
        <w:rPr>
          <w:rFonts w:ascii="Times New Roman" w:eastAsia="Times New Roman" w:hAnsi="Times New Roman"/>
          <w:color w:val="000000"/>
          <w:spacing w:val="206"/>
          <w:sz w:val="28"/>
          <w:szCs w:val="28"/>
        </w:rPr>
        <w:t xml:space="preserve"> </w:t>
      </w:r>
    </w:p>
    <w:p w:rsidR="00B507B6" w:rsidRDefault="00B56859">
      <w:pPr>
        <w:pStyle w:val="afa"/>
        <w:widowControl w:val="0"/>
        <w:numPr>
          <w:ilvl w:val="0"/>
          <w:numId w:val="16"/>
        </w:numPr>
        <w:spacing w:after="0" w:line="360" w:lineRule="auto"/>
        <w:ind w:right="-2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y</w:t>
      </w:r>
      <w:r>
        <w:rPr>
          <w:rFonts w:ascii="Times New Roman" w:eastAsia="Times New Roman" w:hAnsi="Times New Roman"/>
          <w:color w:val="000000"/>
          <w:sz w:val="28"/>
          <w:szCs w:val="28"/>
        </w:rPr>
        <w:t>a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k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l</w:t>
      </w:r>
      <w:r>
        <w:rPr>
          <w:rFonts w:ascii="Times New Roman" w:eastAsia="Times New Roman" w:hAnsi="Times New Roman"/>
          <w:color w:val="000000"/>
          <w:sz w:val="28"/>
          <w:szCs w:val="28"/>
        </w:rPr>
        <w:t>a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s.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r</w:t>
      </w:r>
      <w:r>
        <w:rPr>
          <w:rFonts w:ascii="Times New Roman" w:eastAsia="Times New Roman" w:hAnsi="Times New Roman"/>
          <w:color w:val="000000"/>
          <w:sz w:val="28"/>
          <w:szCs w:val="28"/>
        </w:rPr>
        <w:t>u</w:t>
      </w:r>
    </w:p>
    <w:p w:rsidR="00B507B6" w:rsidRDefault="00B56859">
      <w:pPr>
        <w:pStyle w:val="afa"/>
        <w:widowControl w:val="0"/>
        <w:numPr>
          <w:ilvl w:val="0"/>
          <w:numId w:val="16"/>
        </w:numPr>
        <w:spacing w:after="0" w:line="360" w:lineRule="auto"/>
        <w:ind w:right="-2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pro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d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l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e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n</w:t>
      </w:r>
      <w:r>
        <w:rPr>
          <w:rFonts w:ascii="Times New Roman" w:eastAsia="Times New Roman" w:hAnsi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a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r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g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B507B6" w:rsidRDefault="00B56859">
      <w:pPr>
        <w:widowControl w:val="0"/>
        <w:spacing w:line="360" w:lineRule="auto"/>
        <w:ind w:right="6818"/>
        <w:rPr>
          <w:color w:val="000000"/>
          <w:sz w:val="28"/>
        </w:rPr>
      </w:pPr>
      <w:r>
        <w:rPr>
          <w:color w:val="000000"/>
          <w:sz w:val="28"/>
          <w:szCs w:val="28"/>
        </w:rPr>
        <w:t>Онл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z w:val="28"/>
          <w:szCs w:val="28"/>
        </w:rPr>
        <w:t>йн</w:t>
      </w:r>
      <w:r>
        <w:rPr>
          <w:color w:val="000000"/>
          <w:spacing w:val="4"/>
          <w:sz w:val="28"/>
          <w:szCs w:val="28"/>
        </w:rPr>
        <w:t>-</w:t>
      </w:r>
      <w:r>
        <w:rPr>
          <w:color w:val="000000"/>
          <w:sz w:val="28"/>
          <w:szCs w:val="28"/>
        </w:rPr>
        <w:t>чит</w:t>
      </w:r>
      <w:r>
        <w:rPr>
          <w:color w:val="000000"/>
          <w:spacing w:val="5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ь</w:t>
      </w:r>
      <w:r>
        <w:rPr>
          <w:color w:val="000000"/>
          <w:spacing w:val="1"/>
          <w:sz w:val="28"/>
          <w:szCs w:val="28"/>
        </w:rPr>
        <w:t>.рф</w:t>
      </w:r>
      <w:r>
        <w:rPr>
          <w:color w:val="000000"/>
          <w:sz w:val="28"/>
          <w:szCs w:val="28"/>
        </w:rPr>
        <w:t xml:space="preserve">  </w:t>
      </w:r>
    </w:p>
    <w:p w:rsidR="00B507B6" w:rsidRDefault="00B56859">
      <w:pPr>
        <w:pStyle w:val="afa"/>
        <w:widowControl w:val="0"/>
        <w:numPr>
          <w:ilvl w:val="0"/>
          <w:numId w:val="18"/>
        </w:numPr>
        <w:spacing w:after="0" w:line="360" w:lineRule="auto"/>
        <w:ind w:right="6818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V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i</w:t>
      </w:r>
      <w:r>
        <w:rPr>
          <w:rFonts w:ascii="Times New Roman" w:eastAsia="Times New Roman" w:hAnsi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e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>o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u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/>
          <w:color w:val="000000"/>
          <w:sz w:val="28"/>
          <w:szCs w:val="28"/>
        </w:rPr>
        <w:t>ok</w:t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n</w:t>
      </w:r>
      <w:r>
        <w:rPr>
          <w:rFonts w:ascii="Times New Roman" w:eastAsia="Times New Roman" w:hAnsi="Times New Roman"/>
          <w:color w:val="000000"/>
          <w:sz w:val="28"/>
          <w:szCs w:val="28"/>
        </w:rPr>
        <w:t>et</w:t>
      </w:r>
    </w:p>
    <w:p w:rsidR="00B507B6" w:rsidRDefault="00B56859">
      <w:pPr>
        <w:widowControl w:val="0"/>
        <w:tabs>
          <w:tab w:val="left" w:pos="720"/>
        </w:tabs>
        <w:spacing w:before="2" w:line="360" w:lineRule="auto"/>
        <w:ind w:right="6541"/>
        <w:rPr>
          <w:color w:val="000000"/>
          <w:spacing w:val="211"/>
          <w:sz w:val="28"/>
        </w:rPr>
      </w:pPr>
      <w:r>
        <w:rPr>
          <w:b/>
          <w:bCs/>
          <w:color w:val="000000"/>
          <w:sz w:val="28"/>
          <w:szCs w:val="28"/>
        </w:rPr>
        <w:t xml:space="preserve">   - Инте</w:t>
      </w:r>
      <w:r>
        <w:rPr>
          <w:b/>
          <w:bCs/>
          <w:color w:val="000000"/>
          <w:spacing w:val="2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не</w:t>
      </w:r>
      <w:r>
        <w:rPr>
          <w:b/>
          <w:bCs/>
          <w:color w:val="000000"/>
          <w:spacing w:val="3"/>
          <w:sz w:val="28"/>
          <w:szCs w:val="28"/>
        </w:rPr>
        <w:t>т</w:t>
      </w:r>
      <w:r>
        <w:rPr>
          <w:b/>
          <w:bCs/>
          <w:color w:val="000000"/>
          <w:sz w:val="28"/>
          <w:szCs w:val="28"/>
        </w:rPr>
        <w:t>-ре</w:t>
      </w:r>
      <w:r>
        <w:rPr>
          <w:b/>
          <w:bCs/>
          <w:color w:val="000000"/>
          <w:spacing w:val="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ур</w:t>
      </w:r>
      <w:r>
        <w:rPr>
          <w:b/>
          <w:bCs/>
          <w:color w:val="000000"/>
          <w:spacing w:val="5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 xml:space="preserve">ы: </w:t>
      </w:r>
    </w:p>
    <w:p w:rsidR="00B507B6" w:rsidRPr="00B56859" w:rsidRDefault="00FD5AF9">
      <w:pPr>
        <w:pStyle w:val="afa"/>
        <w:widowControl w:val="0"/>
        <w:numPr>
          <w:ilvl w:val="0"/>
          <w:numId w:val="19"/>
        </w:numPr>
        <w:tabs>
          <w:tab w:val="left" w:pos="720"/>
        </w:tabs>
        <w:spacing w:before="2" w:after="0" w:line="360" w:lineRule="auto"/>
        <w:ind w:right="6541"/>
        <w:rPr>
          <w:rFonts w:ascii="Times New Roman" w:eastAsia="Times New Roman" w:hAnsi="Times New Roman"/>
          <w:color w:val="000000"/>
          <w:spacing w:val="211"/>
          <w:sz w:val="28"/>
          <w:szCs w:val="28"/>
          <w:lang w:val="en-US"/>
        </w:rPr>
      </w:pPr>
      <w:hyperlink r:id="rId43" w:tooltip="https://www.prav-pit.ru/teachers" w:history="1">
        <w:r w:rsidR="00B56859" w:rsidRPr="00B56859">
          <w:rPr>
            <w:rStyle w:val="af"/>
            <w:rFonts w:ascii="Times New Roman" w:eastAsia="Times New Roman" w:hAnsi="Times New Roman"/>
            <w:color w:val="0056B3"/>
            <w:sz w:val="28"/>
            <w:highlight w:val="white"/>
            <w:lang w:val="en-US"/>
          </w:rPr>
          <w:t>https://www.prav pit.ru/teachers</w:t>
        </w:r>
      </w:hyperlink>
    </w:p>
    <w:p w:rsidR="00B507B6" w:rsidRDefault="00B56859">
      <w:pPr>
        <w:numPr>
          <w:ilvl w:val="0"/>
          <w:numId w:val="19"/>
        </w:numPr>
        <w:jc w:val="both"/>
      </w:pPr>
      <w:r>
        <w:t xml:space="preserve">Сайт  </w:t>
      </w:r>
      <w:r>
        <w:rPr>
          <w:lang w:val="en-US"/>
        </w:rPr>
        <w:t>Nestle</w:t>
      </w:r>
      <w:r>
        <w:t xml:space="preserve"> «Разговор о правильном питании» </w:t>
      </w:r>
      <w:hyperlink r:id="rId44" w:history="1">
        <w:r>
          <w:rPr>
            <w:rStyle w:val="af"/>
            <w:lang w:val="en-US"/>
          </w:rPr>
          <w:t>http</w:t>
        </w:r>
        <w:r>
          <w:rPr>
            <w:rStyle w:val="af"/>
          </w:rPr>
          <w:t>://</w:t>
        </w:r>
        <w:r>
          <w:rPr>
            <w:rStyle w:val="af"/>
            <w:lang w:val="en-US"/>
          </w:rPr>
          <w:t>www</w:t>
        </w:r>
        <w:r>
          <w:rPr>
            <w:rStyle w:val="af"/>
          </w:rPr>
          <w:t>.</w:t>
        </w:r>
        <w:r>
          <w:rPr>
            <w:rStyle w:val="af"/>
            <w:lang w:val="en-US"/>
          </w:rPr>
          <w:t>food</w:t>
        </w:r>
        <w:r>
          <w:rPr>
            <w:rStyle w:val="af"/>
          </w:rPr>
          <w:t>.</w:t>
        </w:r>
        <w:r>
          <w:rPr>
            <w:rStyle w:val="af"/>
            <w:lang w:val="en-US"/>
          </w:rPr>
          <w:t>websib</w:t>
        </w:r>
        <w:r>
          <w:rPr>
            <w:rStyle w:val="af"/>
          </w:rPr>
          <w:t>.</w:t>
        </w:r>
        <w:r>
          <w:rPr>
            <w:rStyle w:val="af"/>
            <w:lang w:val="en-US"/>
          </w:rPr>
          <w:t>ru</w:t>
        </w:r>
        <w:r>
          <w:rPr>
            <w:rStyle w:val="af"/>
          </w:rPr>
          <w:t>/</w:t>
        </w:r>
      </w:hyperlink>
    </w:p>
    <w:p w:rsidR="00B507B6" w:rsidRDefault="00B507B6">
      <w:pPr>
        <w:spacing w:line="100" w:lineRule="atLeast"/>
        <w:rPr>
          <w:b/>
          <w:sz w:val="28"/>
          <w:szCs w:val="28"/>
        </w:rPr>
      </w:pPr>
    </w:p>
    <w:p w:rsidR="00B507B6" w:rsidRDefault="00B56859">
      <w:pPr>
        <w:spacing w:line="100" w:lineRule="atLeast"/>
        <w:jc w:val="center"/>
        <w:rPr>
          <w:b/>
          <w:sz w:val="28"/>
        </w:rPr>
      </w:pPr>
      <w:r>
        <w:rPr>
          <w:b/>
          <w:sz w:val="28"/>
          <w:szCs w:val="28"/>
        </w:rPr>
        <w:t>Список литературы, рекомендованный педагогам для освоения данного вида деятельности.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>Безруких М.М., Филиппова Т.А., Макеева А.Г. Разговор о правильном питании/ Методическое пособие.- М.: ОЛМА Медиа Групп, 2009,79с.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>Безруких М.М., Филиппова Т.А., Макеева А.Г. Две недели в лагере здоровья/ Методическое пособие. - М.: ОЛМА Медиа Групп, 2009, 79с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>Верзилин Н. Путешествие с домашними растениями.-Л., 1974,200с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>Кондова С.Н.Что готовить, когда мамы нет дома М., 1990,185с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>Ладодо К.С Продукты и блюда в детском питании. М.,1991,190с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>Похлёбкин В.В. История важнейших пищевых продуктов.М., 2000, 350с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>Справочник по детской диетике. М.1977., 340 с.</w:t>
      </w:r>
    </w:p>
    <w:p w:rsidR="00B507B6" w:rsidRDefault="00B56859">
      <w:pPr>
        <w:numPr>
          <w:ilvl w:val="0"/>
          <w:numId w:val="13"/>
        </w:numPr>
        <w:spacing w:line="100" w:lineRule="atLeast"/>
      </w:pPr>
      <w:r>
        <w:t xml:space="preserve">Этикет и сервировка праздничного стола. М., 2002.400с </w:t>
      </w:r>
    </w:p>
    <w:p w:rsidR="00B507B6" w:rsidRDefault="00B56859">
      <w:pPr>
        <w:numPr>
          <w:ilvl w:val="0"/>
          <w:numId w:val="13"/>
        </w:numPr>
        <w:jc w:val="both"/>
      </w:pPr>
      <w:r>
        <w:t>.Ковалько, В.И. Здоровьесберегающие технологии в начальной школе [Текст] : 1-4 классы / В.И. Ковалько. – М. : Вако, 2004. – 124 c.</w:t>
      </w:r>
    </w:p>
    <w:p w:rsidR="00B507B6" w:rsidRDefault="00B56859">
      <w:pPr>
        <w:numPr>
          <w:ilvl w:val="0"/>
          <w:numId w:val="13"/>
        </w:numPr>
        <w:jc w:val="both"/>
      </w:pPr>
      <w:r>
        <w:t>Ковалько, В.И. Школа физкультминуток (1-4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B507B6" w:rsidRDefault="00B507B6">
      <w:pPr>
        <w:spacing w:line="100" w:lineRule="atLeast"/>
        <w:ind w:left="360"/>
      </w:pPr>
    </w:p>
    <w:p w:rsidR="00B507B6" w:rsidRDefault="00B56859">
      <w:pPr>
        <w:spacing w:line="100" w:lineRule="atLeast"/>
        <w:jc w:val="center"/>
      </w:pPr>
      <w:r>
        <w:rPr>
          <w:b/>
          <w:sz w:val="28"/>
          <w:szCs w:val="28"/>
        </w:rPr>
        <w:t>Список литературы, рекомендованный учащимся, для успешного освоения данной программы.</w:t>
      </w:r>
    </w:p>
    <w:p w:rsidR="00B507B6" w:rsidRDefault="00B56859">
      <w:pPr>
        <w:pStyle w:val="af8"/>
        <w:numPr>
          <w:ilvl w:val="0"/>
          <w:numId w:val="14"/>
        </w:numPr>
      </w:pPr>
      <w:r>
        <w:rPr>
          <w:sz w:val="24"/>
          <w:szCs w:val="24"/>
        </w:rPr>
        <w:t>Безруких М.М. и др. Разговор о правильном питании: Рабочая тетрадь. – М.: ОЛМА Медиа Групп, 2011. – 72 с</w:t>
      </w:r>
    </w:p>
    <w:p w:rsidR="00B507B6" w:rsidRDefault="00B56859">
      <w:pPr>
        <w:pStyle w:val="af8"/>
        <w:numPr>
          <w:ilvl w:val="0"/>
          <w:numId w:val="14"/>
        </w:numPr>
      </w:pPr>
      <w:r>
        <w:rPr>
          <w:sz w:val="24"/>
          <w:szCs w:val="24"/>
        </w:rPr>
        <w:t>Верзилин Н. По следам Робинзона Л. 1974,254с</w:t>
      </w:r>
    </w:p>
    <w:p w:rsidR="00B507B6" w:rsidRDefault="00B56859">
      <w:pPr>
        <w:pStyle w:val="af8"/>
        <w:numPr>
          <w:ilvl w:val="0"/>
          <w:numId w:val="14"/>
        </w:numPr>
      </w:pPr>
      <w:r>
        <w:rPr>
          <w:sz w:val="24"/>
          <w:szCs w:val="24"/>
        </w:rPr>
        <w:t>Верзилин. Н. Путешествие с комнатными растениями Л., 1974,254 с</w:t>
      </w:r>
    </w:p>
    <w:p w:rsidR="00B507B6" w:rsidRDefault="00B56859">
      <w:pPr>
        <w:pStyle w:val="af8"/>
        <w:numPr>
          <w:ilvl w:val="0"/>
          <w:numId w:val="14"/>
        </w:numPr>
      </w:pPr>
      <w:r>
        <w:rPr>
          <w:sz w:val="24"/>
          <w:szCs w:val="24"/>
        </w:rPr>
        <w:t>Кондова С. Н. Что готовить, когда мамы нет дома. М.,1990, 185.</w:t>
      </w:r>
    </w:p>
    <w:p w:rsidR="00B507B6" w:rsidRDefault="00B56859">
      <w:pPr>
        <w:pStyle w:val="af8"/>
        <w:numPr>
          <w:ilvl w:val="0"/>
          <w:numId w:val="14"/>
        </w:numPr>
      </w:pPr>
      <w:r>
        <w:rPr>
          <w:sz w:val="24"/>
          <w:szCs w:val="24"/>
        </w:rPr>
        <w:t>Огуреева Г.Н. Краткий атлас – справочник грибника и ягодника. М., Издательство АСТ, 2001с</w:t>
      </w:r>
      <w:r>
        <w:t>.</w:t>
      </w:r>
    </w:p>
    <w:p w:rsidR="00B507B6" w:rsidRDefault="00B507B6">
      <w:pPr>
        <w:widowControl w:val="0"/>
        <w:spacing w:line="238" w:lineRule="auto"/>
        <w:ind w:right="-20"/>
        <w:rPr>
          <w:color w:val="000000"/>
        </w:rPr>
      </w:pPr>
    </w:p>
    <w:p w:rsidR="00B507B6" w:rsidRDefault="00B56859">
      <w:pPr>
        <w:widowControl w:val="0"/>
        <w:tabs>
          <w:tab w:val="left" w:pos="720"/>
        </w:tabs>
        <w:spacing w:before="2" w:line="236" w:lineRule="auto"/>
        <w:ind w:right="6541"/>
        <w:rPr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211"/>
          <w:sz w:val="28"/>
          <w:szCs w:val="28"/>
        </w:rPr>
        <w:t></w:t>
      </w:r>
      <w:r>
        <w:rPr>
          <w:rFonts w:ascii="Wingdings" w:eastAsia="Wingdings" w:hAnsi="Wingdings" w:cs="Wingdings"/>
          <w:color w:val="000000"/>
          <w:spacing w:val="211"/>
          <w:sz w:val="28"/>
          <w:szCs w:val="28"/>
        </w:rPr>
        <w:t></w:t>
      </w:r>
      <w:r>
        <w:t xml:space="preserve"> </w:t>
      </w:r>
    </w:p>
    <w:sectPr w:rsidR="00B507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C94" w:rsidRDefault="005E0C94">
      <w:r>
        <w:separator/>
      </w:r>
    </w:p>
  </w:endnote>
  <w:endnote w:type="continuationSeparator" w:id="0">
    <w:p w:rsidR="005E0C94" w:rsidRDefault="005E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C94" w:rsidRDefault="005E0C94">
      <w:r>
        <w:separator/>
      </w:r>
    </w:p>
  </w:footnote>
  <w:footnote w:type="continuationSeparator" w:id="0">
    <w:p w:rsidR="005E0C94" w:rsidRDefault="005E0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7306B"/>
    <w:multiLevelType w:val="hybridMultilevel"/>
    <w:tmpl w:val="6250F838"/>
    <w:lvl w:ilvl="0" w:tplc="1CB6CF80">
      <w:start w:val="1"/>
      <w:numFmt w:val="decimal"/>
      <w:lvlText w:val="%1."/>
      <w:lvlJc w:val="left"/>
      <w:pPr>
        <w:ind w:left="720" w:hanging="360"/>
      </w:pPr>
    </w:lvl>
    <w:lvl w:ilvl="1" w:tplc="1390D94A">
      <w:start w:val="1"/>
      <w:numFmt w:val="lowerLetter"/>
      <w:lvlText w:val="%2."/>
      <w:lvlJc w:val="left"/>
      <w:pPr>
        <w:ind w:left="1440" w:hanging="360"/>
      </w:pPr>
    </w:lvl>
    <w:lvl w:ilvl="2" w:tplc="6CA21546">
      <w:start w:val="1"/>
      <w:numFmt w:val="lowerRoman"/>
      <w:lvlText w:val="%3."/>
      <w:lvlJc w:val="right"/>
      <w:pPr>
        <w:ind w:left="2160" w:hanging="180"/>
      </w:pPr>
    </w:lvl>
    <w:lvl w:ilvl="3" w:tplc="A33831CE">
      <w:start w:val="1"/>
      <w:numFmt w:val="decimal"/>
      <w:lvlText w:val="%4."/>
      <w:lvlJc w:val="left"/>
      <w:pPr>
        <w:ind w:left="2880" w:hanging="360"/>
      </w:pPr>
    </w:lvl>
    <w:lvl w:ilvl="4" w:tplc="FC6C7E8C">
      <w:start w:val="1"/>
      <w:numFmt w:val="lowerLetter"/>
      <w:lvlText w:val="%5."/>
      <w:lvlJc w:val="left"/>
      <w:pPr>
        <w:ind w:left="3600" w:hanging="360"/>
      </w:pPr>
    </w:lvl>
    <w:lvl w:ilvl="5" w:tplc="52064248">
      <w:start w:val="1"/>
      <w:numFmt w:val="lowerRoman"/>
      <w:lvlText w:val="%6."/>
      <w:lvlJc w:val="right"/>
      <w:pPr>
        <w:ind w:left="4320" w:hanging="180"/>
      </w:pPr>
    </w:lvl>
    <w:lvl w:ilvl="6" w:tplc="3AD6A3D0">
      <w:start w:val="1"/>
      <w:numFmt w:val="decimal"/>
      <w:lvlText w:val="%7."/>
      <w:lvlJc w:val="left"/>
      <w:pPr>
        <w:ind w:left="5040" w:hanging="360"/>
      </w:pPr>
    </w:lvl>
    <w:lvl w:ilvl="7" w:tplc="EEB2E50E">
      <w:start w:val="1"/>
      <w:numFmt w:val="lowerLetter"/>
      <w:lvlText w:val="%8."/>
      <w:lvlJc w:val="left"/>
      <w:pPr>
        <w:ind w:left="5760" w:hanging="360"/>
      </w:pPr>
    </w:lvl>
    <w:lvl w:ilvl="8" w:tplc="0A02469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6509E"/>
    <w:multiLevelType w:val="hybridMultilevel"/>
    <w:tmpl w:val="0E288424"/>
    <w:lvl w:ilvl="0" w:tplc="01569C30">
      <w:start w:val="1"/>
      <w:numFmt w:val="decimal"/>
      <w:lvlText w:val="%1."/>
      <w:lvlJc w:val="left"/>
      <w:pPr>
        <w:ind w:left="720" w:hanging="360"/>
      </w:pPr>
    </w:lvl>
    <w:lvl w:ilvl="1" w:tplc="44DC3132">
      <w:start w:val="1"/>
      <w:numFmt w:val="lowerLetter"/>
      <w:lvlText w:val="%2."/>
      <w:lvlJc w:val="left"/>
      <w:pPr>
        <w:ind w:left="1440" w:hanging="360"/>
      </w:pPr>
    </w:lvl>
    <w:lvl w:ilvl="2" w:tplc="AAEE075E">
      <w:start w:val="1"/>
      <w:numFmt w:val="lowerRoman"/>
      <w:lvlText w:val="%3."/>
      <w:lvlJc w:val="right"/>
      <w:pPr>
        <w:ind w:left="2160" w:hanging="180"/>
      </w:pPr>
    </w:lvl>
    <w:lvl w:ilvl="3" w:tplc="0636AEA4">
      <w:start w:val="1"/>
      <w:numFmt w:val="decimal"/>
      <w:lvlText w:val="%4."/>
      <w:lvlJc w:val="left"/>
      <w:pPr>
        <w:ind w:left="2880" w:hanging="360"/>
      </w:pPr>
    </w:lvl>
    <w:lvl w:ilvl="4" w:tplc="604CB54E">
      <w:start w:val="1"/>
      <w:numFmt w:val="lowerLetter"/>
      <w:lvlText w:val="%5."/>
      <w:lvlJc w:val="left"/>
      <w:pPr>
        <w:ind w:left="3600" w:hanging="360"/>
      </w:pPr>
    </w:lvl>
    <w:lvl w:ilvl="5" w:tplc="18D2ACF6">
      <w:start w:val="1"/>
      <w:numFmt w:val="lowerRoman"/>
      <w:lvlText w:val="%6."/>
      <w:lvlJc w:val="right"/>
      <w:pPr>
        <w:ind w:left="4320" w:hanging="180"/>
      </w:pPr>
    </w:lvl>
    <w:lvl w:ilvl="6" w:tplc="DE80777A">
      <w:start w:val="1"/>
      <w:numFmt w:val="decimal"/>
      <w:lvlText w:val="%7."/>
      <w:lvlJc w:val="left"/>
      <w:pPr>
        <w:ind w:left="5040" w:hanging="360"/>
      </w:pPr>
    </w:lvl>
    <w:lvl w:ilvl="7" w:tplc="0F58FC52">
      <w:start w:val="1"/>
      <w:numFmt w:val="lowerLetter"/>
      <w:lvlText w:val="%8."/>
      <w:lvlJc w:val="left"/>
      <w:pPr>
        <w:ind w:left="5760" w:hanging="360"/>
      </w:pPr>
    </w:lvl>
    <w:lvl w:ilvl="8" w:tplc="5E3C7C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B6C"/>
    <w:multiLevelType w:val="hybridMultilevel"/>
    <w:tmpl w:val="BC92D5EA"/>
    <w:lvl w:ilvl="0" w:tplc="FAF66DC6">
      <w:start w:val="1"/>
      <w:numFmt w:val="decimal"/>
      <w:lvlText w:val="%1."/>
      <w:lvlJc w:val="left"/>
      <w:pPr>
        <w:ind w:left="720" w:hanging="360"/>
      </w:pPr>
    </w:lvl>
    <w:lvl w:ilvl="1" w:tplc="D0AE4C16">
      <w:start w:val="1"/>
      <w:numFmt w:val="lowerLetter"/>
      <w:lvlText w:val="%2."/>
      <w:lvlJc w:val="left"/>
      <w:pPr>
        <w:ind w:left="1440" w:hanging="360"/>
      </w:pPr>
    </w:lvl>
    <w:lvl w:ilvl="2" w:tplc="535A3548">
      <w:start w:val="1"/>
      <w:numFmt w:val="lowerRoman"/>
      <w:lvlText w:val="%3."/>
      <w:lvlJc w:val="right"/>
      <w:pPr>
        <w:ind w:left="2160" w:hanging="180"/>
      </w:pPr>
    </w:lvl>
    <w:lvl w:ilvl="3" w:tplc="89BC5D46">
      <w:start w:val="1"/>
      <w:numFmt w:val="decimal"/>
      <w:lvlText w:val="%4."/>
      <w:lvlJc w:val="left"/>
      <w:pPr>
        <w:ind w:left="2880" w:hanging="360"/>
      </w:pPr>
    </w:lvl>
    <w:lvl w:ilvl="4" w:tplc="A9F81210">
      <w:start w:val="1"/>
      <w:numFmt w:val="lowerLetter"/>
      <w:lvlText w:val="%5."/>
      <w:lvlJc w:val="left"/>
      <w:pPr>
        <w:ind w:left="3600" w:hanging="360"/>
      </w:pPr>
    </w:lvl>
    <w:lvl w:ilvl="5" w:tplc="4BE26B6E">
      <w:start w:val="1"/>
      <w:numFmt w:val="lowerRoman"/>
      <w:lvlText w:val="%6."/>
      <w:lvlJc w:val="right"/>
      <w:pPr>
        <w:ind w:left="4320" w:hanging="180"/>
      </w:pPr>
    </w:lvl>
    <w:lvl w:ilvl="6" w:tplc="B5EEE288">
      <w:start w:val="1"/>
      <w:numFmt w:val="decimal"/>
      <w:lvlText w:val="%7."/>
      <w:lvlJc w:val="left"/>
      <w:pPr>
        <w:ind w:left="5040" w:hanging="360"/>
      </w:pPr>
    </w:lvl>
    <w:lvl w:ilvl="7" w:tplc="3258B38C">
      <w:start w:val="1"/>
      <w:numFmt w:val="lowerLetter"/>
      <w:lvlText w:val="%8."/>
      <w:lvlJc w:val="left"/>
      <w:pPr>
        <w:ind w:left="5760" w:hanging="360"/>
      </w:pPr>
    </w:lvl>
    <w:lvl w:ilvl="8" w:tplc="B88E8D5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506EA"/>
    <w:multiLevelType w:val="hybridMultilevel"/>
    <w:tmpl w:val="BB4612C2"/>
    <w:lvl w:ilvl="0" w:tplc="1B92368C">
      <w:start w:val="1"/>
      <w:numFmt w:val="decimal"/>
      <w:lvlText w:val="%1."/>
      <w:lvlJc w:val="left"/>
      <w:pPr>
        <w:ind w:left="720" w:hanging="360"/>
      </w:pPr>
    </w:lvl>
    <w:lvl w:ilvl="1" w:tplc="F1D89EF0">
      <w:start w:val="1"/>
      <w:numFmt w:val="lowerLetter"/>
      <w:lvlText w:val="%2."/>
      <w:lvlJc w:val="left"/>
      <w:pPr>
        <w:ind w:left="1440" w:hanging="360"/>
      </w:pPr>
    </w:lvl>
    <w:lvl w:ilvl="2" w:tplc="0DEC646E">
      <w:start w:val="1"/>
      <w:numFmt w:val="lowerRoman"/>
      <w:lvlText w:val="%3."/>
      <w:lvlJc w:val="right"/>
      <w:pPr>
        <w:ind w:left="2160" w:hanging="180"/>
      </w:pPr>
    </w:lvl>
    <w:lvl w:ilvl="3" w:tplc="5D0620CA">
      <w:start w:val="1"/>
      <w:numFmt w:val="decimal"/>
      <w:lvlText w:val="%4."/>
      <w:lvlJc w:val="left"/>
      <w:pPr>
        <w:ind w:left="2880" w:hanging="360"/>
      </w:pPr>
    </w:lvl>
    <w:lvl w:ilvl="4" w:tplc="65EC640E">
      <w:start w:val="1"/>
      <w:numFmt w:val="lowerLetter"/>
      <w:lvlText w:val="%5."/>
      <w:lvlJc w:val="left"/>
      <w:pPr>
        <w:ind w:left="3600" w:hanging="360"/>
      </w:pPr>
    </w:lvl>
    <w:lvl w:ilvl="5" w:tplc="F9A60F04">
      <w:start w:val="1"/>
      <w:numFmt w:val="lowerRoman"/>
      <w:lvlText w:val="%6."/>
      <w:lvlJc w:val="right"/>
      <w:pPr>
        <w:ind w:left="4320" w:hanging="180"/>
      </w:pPr>
    </w:lvl>
    <w:lvl w:ilvl="6" w:tplc="5A7E09B8">
      <w:start w:val="1"/>
      <w:numFmt w:val="decimal"/>
      <w:lvlText w:val="%7."/>
      <w:lvlJc w:val="left"/>
      <w:pPr>
        <w:ind w:left="5040" w:hanging="360"/>
      </w:pPr>
    </w:lvl>
    <w:lvl w:ilvl="7" w:tplc="45B6E568">
      <w:start w:val="1"/>
      <w:numFmt w:val="lowerLetter"/>
      <w:lvlText w:val="%8."/>
      <w:lvlJc w:val="left"/>
      <w:pPr>
        <w:ind w:left="5760" w:hanging="360"/>
      </w:pPr>
    </w:lvl>
    <w:lvl w:ilvl="8" w:tplc="5AD054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115E9"/>
    <w:multiLevelType w:val="hybridMultilevel"/>
    <w:tmpl w:val="98F4451E"/>
    <w:lvl w:ilvl="0" w:tplc="0F1C07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7CD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9A0A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86AB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C7F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780B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6A5B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82DA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CC29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3F4AD6"/>
    <w:multiLevelType w:val="hybridMultilevel"/>
    <w:tmpl w:val="933C0968"/>
    <w:lvl w:ilvl="0" w:tplc="365A8F68">
      <w:start w:val="1"/>
      <w:numFmt w:val="decimal"/>
      <w:lvlText w:val="%1."/>
      <w:lvlJc w:val="left"/>
    </w:lvl>
    <w:lvl w:ilvl="1" w:tplc="1B642086">
      <w:start w:val="1"/>
      <w:numFmt w:val="lowerLetter"/>
      <w:lvlText w:val="%2."/>
      <w:lvlJc w:val="left"/>
      <w:pPr>
        <w:ind w:left="1440" w:hanging="360"/>
      </w:pPr>
    </w:lvl>
    <w:lvl w:ilvl="2" w:tplc="39A03BC0">
      <w:start w:val="1"/>
      <w:numFmt w:val="lowerRoman"/>
      <w:lvlText w:val="%3."/>
      <w:lvlJc w:val="right"/>
      <w:pPr>
        <w:ind w:left="2160" w:hanging="180"/>
      </w:pPr>
    </w:lvl>
    <w:lvl w:ilvl="3" w:tplc="819CD00A">
      <w:start w:val="1"/>
      <w:numFmt w:val="decimal"/>
      <w:lvlText w:val="%4."/>
      <w:lvlJc w:val="left"/>
      <w:pPr>
        <w:ind w:left="2880" w:hanging="360"/>
      </w:pPr>
    </w:lvl>
    <w:lvl w:ilvl="4" w:tplc="86029D2A">
      <w:start w:val="1"/>
      <w:numFmt w:val="lowerLetter"/>
      <w:lvlText w:val="%5."/>
      <w:lvlJc w:val="left"/>
      <w:pPr>
        <w:ind w:left="3600" w:hanging="360"/>
      </w:pPr>
    </w:lvl>
    <w:lvl w:ilvl="5" w:tplc="ED1CCF16">
      <w:start w:val="1"/>
      <w:numFmt w:val="lowerRoman"/>
      <w:lvlText w:val="%6."/>
      <w:lvlJc w:val="right"/>
      <w:pPr>
        <w:ind w:left="4320" w:hanging="180"/>
      </w:pPr>
    </w:lvl>
    <w:lvl w:ilvl="6" w:tplc="FAA2DF96">
      <w:start w:val="1"/>
      <w:numFmt w:val="decimal"/>
      <w:lvlText w:val="%7."/>
      <w:lvlJc w:val="left"/>
      <w:pPr>
        <w:ind w:left="5040" w:hanging="360"/>
      </w:pPr>
    </w:lvl>
    <w:lvl w:ilvl="7" w:tplc="2894129A">
      <w:start w:val="1"/>
      <w:numFmt w:val="lowerLetter"/>
      <w:lvlText w:val="%8."/>
      <w:lvlJc w:val="left"/>
      <w:pPr>
        <w:ind w:left="5760" w:hanging="360"/>
      </w:pPr>
    </w:lvl>
    <w:lvl w:ilvl="8" w:tplc="08D2B83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33B2C"/>
    <w:multiLevelType w:val="hybridMultilevel"/>
    <w:tmpl w:val="79DEC42C"/>
    <w:lvl w:ilvl="0" w:tplc="5926A0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327C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F828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3CBC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811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C8A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36FB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31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82E3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890415"/>
    <w:multiLevelType w:val="hybridMultilevel"/>
    <w:tmpl w:val="8BB4D872"/>
    <w:lvl w:ilvl="0" w:tplc="158012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EE1F1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DFAEC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010C5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79C56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4097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D0A9E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30C6F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FBA7D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4DE0B50"/>
    <w:multiLevelType w:val="hybridMultilevel"/>
    <w:tmpl w:val="55B0CA26"/>
    <w:lvl w:ilvl="0" w:tplc="B2B082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30EA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5AA3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8CBA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43D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1E0A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5476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0E2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961A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656C61"/>
    <w:multiLevelType w:val="hybridMultilevel"/>
    <w:tmpl w:val="0EAC3226"/>
    <w:lvl w:ilvl="0" w:tplc="2D0EF3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9101D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7B069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8401D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C4D4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D9075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0E690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080F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D1ADB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E73967"/>
    <w:multiLevelType w:val="hybridMultilevel"/>
    <w:tmpl w:val="EC80AF22"/>
    <w:lvl w:ilvl="0" w:tplc="5838DFC8">
      <w:start w:val="1"/>
      <w:numFmt w:val="bullet"/>
      <w:lvlText w:val="-"/>
      <w:lvlJc w:val="left"/>
      <w:pPr>
        <w:ind w:left="440" w:hanging="221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94E48ECE">
      <w:start w:val="1"/>
      <w:numFmt w:val="bullet"/>
      <w:lvlText w:val="•"/>
      <w:lvlJc w:val="left"/>
      <w:pPr>
        <w:ind w:left="1376" w:hanging="221"/>
      </w:pPr>
      <w:rPr>
        <w:rFonts w:hint="default"/>
      </w:rPr>
    </w:lvl>
    <w:lvl w:ilvl="2" w:tplc="EA5C8796">
      <w:start w:val="1"/>
      <w:numFmt w:val="bullet"/>
      <w:lvlText w:val="•"/>
      <w:lvlJc w:val="left"/>
      <w:pPr>
        <w:ind w:left="2312" w:hanging="221"/>
      </w:pPr>
      <w:rPr>
        <w:rFonts w:hint="default"/>
      </w:rPr>
    </w:lvl>
    <w:lvl w:ilvl="3" w:tplc="FC30466C">
      <w:start w:val="1"/>
      <w:numFmt w:val="bullet"/>
      <w:lvlText w:val="•"/>
      <w:lvlJc w:val="left"/>
      <w:pPr>
        <w:ind w:left="3248" w:hanging="221"/>
      </w:pPr>
      <w:rPr>
        <w:rFonts w:hint="default"/>
      </w:rPr>
    </w:lvl>
    <w:lvl w:ilvl="4" w:tplc="0A80264C">
      <w:start w:val="1"/>
      <w:numFmt w:val="bullet"/>
      <w:lvlText w:val="•"/>
      <w:lvlJc w:val="left"/>
      <w:pPr>
        <w:ind w:left="4184" w:hanging="221"/>
      </w:pPr>
      <w:rPr>
        <w:rFonts w:hint="default"/>
      </w:rPr>
    </w:lvl>
    <w:lvl w:ilvl="5" w:tplc="9956E886">
      <w:start w:val="1"/>
      <w:numFmt w:val="bullet"/>
      <w:lvlText w:val="•"/>
      <w:lvlJc w:val="left"/>
      <w:pPr>
        <w:ind w:left="5120" w:hanging="221"/>
      </w:pPr>
      <w:rPr>
        <w:rFonts w:hint="default"/>
      </w:rPr>
    </w:lvl>
    <w:lvl w:ilvl="6" w:tplc="084A76C0">
      <w:start w:val="1"/>
      <w:numFmt w:val="bullet"/>
      <w:lvlText w:val="•"/>
      <w:lvlJc w:val="left"/>
      <w:pPr>
        <w:ind w:left="6056" w:hanging="221"/>
      </w:pPr>
      <w:rPr>
        <w:rFonts w:hint="default"/>
      </w:rPr>
    </w:lvl>
    <w:lvl w:ilvl="7" w:tplc="21D2D6C0">
      <w:start w:val="1"/>
      <w:numFmt w:val="bullet"/>
      <w:lvlText w:val="•"/>
      <w:lvlJc w:val="left"/>
      <w:pPr>
        <w:ind w:left="6992" w:hanging="221"/>
      </w:pPr>
      <w:rPr>
        <w:rFonts w:hint="default"/>
      </w:rPr>
    </w:lvl>
    <w:lvl w:ilvl="8" w:tplc="24C2910A">
      <w:start w:val="1"/>
      <w:numFmt w:val="bullet"/>
      <w:lvlText w:val="•"/>
      <w:lvlJc w:val="left"/>
      <w:pPr>
        <w:ind w:left="7928" w:hanging="221"/>
      </w:pPr>
      <w:rPr>
        <w:rFonts w:hint="default"/>
      </w:rPr>
    </w:lvl>
  </w:abstractNum>
  <w:abstractNum w:abstractNumId="11" w15:restartNumberingAfterBreak="0">
    <w:nsid w:val="2B1F09AF"/>
    <w:multiLevelType w:val="hybridMultilevel"/>
    <w:tmpl w:val="8578F712"/>
    <w:lvl w:ilvl="0" w:tplc="0CC2B3AE">
      <w:start w:val="1"/>
      <w:numFmt w:val="decimal"/>
      <w:lvlText w:val="%1."/>
      <w:lvlJc w:val="left"/>
      <w:pPr>
        <w:ind w:left="709" w:hanging="360"/>
      </w:pPr>
    </w:lvl>
    <w:lvl w:ilvl="1" w:tplc="C3DED16E">
      <w:start w:val="1"/>
      <w:numFmt w:val="lowerLetter"/>
      <w:lvlText w:val="%2."/>
      <w:lvlJc w:val="left"/>
      <w:pPr>
        <w:ind w:left="1440" w:hanging="360"/>
      </w:pPr>
    </w:lvl>
    <w:lvl w:ilvl="2" w:tplc="F8BA9966">
      <w:start w:val="1"/>
      <w:numFmt w:val="lowerRoman"/>
      <w:lvlText w:val="%3."/>
      <w:lvlJc w:val="right"/>
      <w:pPr>
        <w:ind w:left="2160" w:hanging="180"/>
      </w:pPr>
    </w:lvl>
    <w:lvl w:ilvl="3" w:tplc="79204A86">
      <w:start w:val="1"/>
      <w:numFmt w:val="decimal"/>
      <w:lvlText w:val="%4."/>
      <w:lvlJc w:val="left"/>
      <w:pPr>
        <w:ind w:left="2880" w:hanging="360"/>
      </w:pPr>
    </w:lvl>
    <w:lvl w:ilvl="4" w:tplc="76C2509C">
      <w:start w:val="1"/>
      <w:numFmt w:val="lowerLetter"/>
      <w:lvlText w:val="%5."/>
      <w:lvlJc w:val="left"/>
      <w:pPr>
        <w:ind w:left="3600" w:hanging="360"/>
      </w:pPr>
    </w:lvl>
    <w:lvl w:ilvl="5" w:tplc="F100335A">
      <w:start w:val="1"/>
      <w:numFmt w:val="lowerRoman"/>
      <w:lvlText w:val="%6."/>
      <w:lvlJc w:val="right"/>
      <w:pPr>
        <w:ind w:left="4320" w:hanging="180"/>
      </w:pPr>
    </w:lvl>
    <w:lvl w:ilvl="6" w:tplc="7F50A88C">
      <w:start w:val="1"/>
      <w:numFmt w:val="decimal"/>
      <w:lvlText w:val="%7."/>
      <w:lvlJc w:val="left"/>
      <w:pPr>
        <w:ind w:left="5040" w:hanging="360"/>
      </w:pPr>
    </w:lvl>
    <w:lvl w:ilvl="7" w:tplc="7A6AC26E">
      <w:start w:val="1"/>
      <w:numFmt w:val="lowerLetter"/>
      <w:lvlText w:val="%8."/>
      <w:lvlJc w:val="left"/>
      <w:pPr>
        <w:ind w:left="5760" w:hanging="360"/>
      </w:pPr>
    </w:lvl>
    <w:lvl w:ilvl="8" w:tplc="78A862C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02708"/>
    <w:multiLevelType w:val="hybridMultilevel"/>
    <w:tmpl w:val="28CA4F94"/>
    <w:lvl w:ilvl="0" w:tplc="6DEED660">
      <w:start w:val="1"/>
      <w:numFmt w:val="decimal"/>
      <w:lvlText w:val="%1."/>
      <w:lvlJc w:val="left"/>
      <w:pPr>
        <w:ind w:left="709" w:hanging="360"/>
      </w:pPr>
    </w:lvl>
    <w:lvl w:ilvl="1" w:tplc="C3004EF4">
      <w:start w:val="1"/>
      <w:numFmt w:val="lowerLetter"/>
      <w:lvlText w:val="%2."/>
      <w:lvlJc w:val="left"/>
      <w:pPr>
        <w:ind w:left="1440" w:hanging="360"/>
      </w:pPr>
    </w:lvl>
    <w:lvl w:ilvl="2" w:tplc="634E0C4E">
      <w:start w:val="1"/>
      <w:numFmt w:val="lowerRoman"/>
      <w:lvlText w:val="%3."/>
      <w:lvlJc w:val="right"/>
      <w:pPr>
        <w:ind w:left="2160" w:hanging="180"/>
      </w:pPr>
    </w:lvl>
    <w:lvl w:ilvl="3" w:tplc="8EACFE22">
      <w:start w:val="1"/>
      <w:numFmt w:val="decimal"/>
      <w:lvlText w:val="%4."/>
      <w:lvlJc w:val="left"/>
      <w:pPr>
        <w:ind w:left="2880" w:hanging="360"/>
      </w:pPr>
    </w:lvl>
    <w:lvl w:ilvl="4" w:tplc="F8A6B90E">
      <w:start w:val="1"/>
      <w:numFmt w:val="lowerLetter"/>
      <w:lvlText w:val="%5."/>
      <w:lvlJc w:val="left"/>
      <w:pPr>
        <w:ind w:left="3600" w:hanging="360"/>
      </w:pPr>
    </w:lvl>
    <w:lvl w:ilvl="5" w:tplc="BC268978">
      <w:start w:val="1"/>
      <w:numFmt w:val="lowerRoman"/>
      <w:lvlText w:val="%6."/>
      <w:lvlJc w:val="right"/>
      <w:pPr>
        <w:ind w:left="4320" w:hanging="180"/>
      </w:pPr>
    </w:lvl>
    <w:lvl w:ilvl="6" w:tplc="3A7AE5C0">
      <w:start w:val="1"/>
      <w:numFmt w:val="decimal"/>
      <w:lvlText w:val="%7."/>
      <w:lvlJc w:val="left"/>
      <w:pPr>
        <w:ind w:left="5040" w:hanging="360"/>
      </w:pPr>
    </w:lvl>
    <w:lvl w:ilvl="7" w:tplc="89841618">
      <w:start w:val="1"/>
      <w:numFmt w:val="lowerLetter"/>
      <w:lvlText w:val="%8."/>
      <w:lvlJc w:val="left"/>
      <w:pPr>
        <w:ind w:left="5760" w:hanging="360"/>
      </w:pPr>
    </w:lvl>
    <w:lvl w:ilvl="8" w:tplc="03A6428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F0E2C"/>
    <w:multiLevelType w:val="hybridMultilevel"/>
    <w:tmpl w:val="C0668334"/>
    <w:lvl w:ilvl="0" w:tplc="05AE5B9C">
      <w:start w:val="1"/>
      <w:numFmt w:val="decimal"/>
      <w:lvlText w:val="%1."/>
      <w:lvlJc w:val="left"/>
      <w:pPr>
        <w:ind w:left="709" w:hanging="360"/>
      </w:pPr>
    </w:lvl>
    <w:lvl w:ilvl="1" w:tplc="C5F835D6">
      <w:start w:val="1"/>
      <w:numFmt w:val="lowerLetter"/>
      <w:lvlText w:val="%2."/>
      <w:lvlJc w:val="left"/>
      <w:pPr>
        <w:ind w:left="1429" w:hanging="360"/>
      </w:pPr>
    </w:lvl>
    <w:lvl w:ilvl="2" w:tplc="A24EF5C4">
      <w:start w:val="1"/>
      <w:numFmt w:val="lowerRoman"/>
      <w:lvlText w:val="%3."/>
      <w:lvlJc w:val="right"/>
      <w:pPr>
        <w:ind w:left="2149" w:hanging="180"/>
      </w:pPr>
    </w:lvl>
    <w:lvl w:ilvl="3" w:tplc="F7AE8CBA">
      <w:start w:val="1"/>
      <w:numFmt w:val="decimal"/>
      <w:lvlText w:val="%4."/>
      <w:lvlJc w:val="left"/>
      <w:pPr>
        <w:ind w:left="2869" w:hanging="360"/>
      </w:pPr>
    </w:lvl>
    <w:lvl w:ilvl="4" w:tplc="5A503DC4">
      <w:start w:val="1"/>
      <w:numFmt w:val="lowerLetter"/>
      <w:lvlText w:val="%5."/>
      <w:lvlJc w:val="left"/>
      <w:pPr>
        <w:ind w:left="3589" w:hanging="360"/>
      </w:pPr>
    </w:lvl>
    <w:lvl w:ilvl="5" w:tplc="EF460312">
      <w:start w:val="1"/>
      <w:numFmt w:val="lowerRoman"/>
      <w:lvlText w:val="%6."/>
      <w:lvlJc w:val="right"/>
      <w:pPr>
        <w:ind w:left="4309" w:hanging="180"/>
      </w:pPr>
    </w:lvl>
    <w:lvl w:ilvl="6" w:tplc="016037C2">
      <w:start w:val="1"/>
      <w:numFmt w:val="decimal"/>
      <w:lvlText w:val="%7."/>
      <w:lvlJc w:val="left"/>
      <w:pPr>
        <w:ind w:left="5029" w:hanging="360"/>
      </w:pPr>
    </w:lvl>
    <w:lvl w:ilvl="7" w:tplc="6706DC08">
      <w:start w:val="1"/>
      <w:numFmt w:val="lowerLetter"/>
      <w:lvlText w:val="%8."/>
      <w:lvlJc w:val="left"/>
      <w:pPr>
        <w:ind w:left="5749" w:hanging="360"/>
      </w:pPr>
    </w:lvl>
    <w:lvl w:ilvl="8" w:tplc="BBAAED04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5509075B"/>
    <w:multiLevelType w:val="hybridMultilevel"/>
    <w:tmpl w:val="B40CCC52"/>
    <w:lvl w:ilvl="0" w:tplc="F31645B4">
      <w:start w:val="1"/>
      <w:numFmt w:val="decimal"/>
      <w:lvlText w:val="%1."/>
      <w:lvlJc w:val="left"/>
      <w:pPr>
        <w:ind w:left="720" w:hanging="360"/>
      </w:pPr>
    </w:lvl>
    <w:lvl w:ilvl="1" w:tplc="94F2A4A8">
      <w:start w:val="1"/>
      <w:numFmt w:val="lowerLetter"/>
      <w:lvlText w:val="%2."/>
      <w:lvlJc w:val="left"/>
      <w:pPr>
        <w:ind w:left="1440" w:hanging="360"/>
      </w:pPr>
    </w:lvl>
    <w:lvl w:ilvl="2" w:tplc="47423650">
      <w:start w:val="1"/>
      <w:numFmt w:val="lowerRoman"/>
      <w:lvlText w:val="%3."/>
      <w:lvlJc w:val="right"/>
      <w:pPr>
        <w:ind w:left="2160" w:hanging="180"/>
      </w:pPr>
    </w:lvl>
    <w:lvl w:ilvl="3" w:tplc="F5CACA50">
      <w:start w:val="1"/>
      <w:numFmt w:val="decimal"/>
      <w:lvlText w:val="%4."/>
      <w:lvlJc w:val="left"/>
      <w:pPr>
        <w:ind w:left="2880" w:hanging="360"/>
      </w:pPr>
    </w:lvl>
    <w:lvl w:ilvl="4" w:tplc="1370FB68">
      <w:start w:val="1"/>
      <w:numFmt w:val="lowerLetter"/>
      <w:lvlText w:val="%5."/>
      <w:lvlJc w:val="left"/>
      <w:pPr>
        <w:ind w:left="3600" w:hanging="360"/>
      </w:pPr>
    </w:lvl>
    <w:lvl w:ilvl="5" w:tplc="89E4815A">
      <w:start w:val="1"/>
      <w:numFmt w:val="lowerRoman"/>
      <w:lvlText w:val="%6."/>
      <w:lvlJc w:val="right"/>
      <w:pPr>
        <w:ind w:left="4320" w:hanging="180"/>
      </w:pPr>
    </w:lvl>
    <w:lvl w:ilvl="6" w:tplc="D99CE6E8">
      <w:start w:val="1"/>
      <w:numFmt w:val="decimal"/>
      <w:lvlText w:val="%7."/>
      <w:lvlJc w:val="left"/>
      <w:pPr>
        <w:ind w:left="5040" w:hanging="360"/>
      </w:pPr>
    </w:lvl>
    <w:lvl w:ilvl="7" w:tplc="FC889D56">
      <w:start w:val="1"/>
      <w:numFmt w:val="lowerLetter"/>
      <w:lvlText w:val="%8."/>
      <w:lvlJc w:val="left"/>
      <w:pPr>
        <w:ind w:left="5760" w:hanging="360"/>
      </w:pPr>
    </w:lvl>
    <w:lvl w:ilvl="8" w:tplc="6F12729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07E95"/>
    <w:multiLevelType w:val="hybridMultilevel"/>
    <w:tmpl w:val="F0E89E3E"/>
    <w:lvl w:ilvl="0" w:tplc="2CDA2B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C64E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10C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C7080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D647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C3086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F94DA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7AA78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CEED2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2C30DCD"/>
    <w:multiLevelType w:val="hybridMultilevel"/>
    <w:tmpl w:val="6CC436DC"/>
    <w:lvl w:ilvl="0" w:tplc="ED94FB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501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5E65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7C01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9AA9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B2F6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D262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D86A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221F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7C0DEE"/>
    <w:multiLevelType w:val="hybridMultilevel"/>
    <w:tmpl w:val="3C4ED672"/>
    <w:lvl w:ilvl="0" w:tplc="68B2F6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C885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21495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DE016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07208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783C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680C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39CCC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B0E59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1CF50D2"/>
    <w:multiLevelType w:val="hybridMultilevel"/>
    <w:tmpl w:val="A6EC1E0A"/>
    <w:lvl w:ilvl="0" w:tplc="BFF4A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4476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73AFE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BE47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76942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766B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94C7E4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566810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DA88D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2F3778"/>
    <w:multiLevelType w:val="hybridMultilevel"/>
    <w:tmpl w:val="8F5AE732"/>
    <w:lvl w:ilvl="0" w:tplc="0C8A77B0">
      <w:start w:val="1"/>
      <w:numFmt w:val="bullet"/>
      <w:lvlText w:val="-"/>
      <w:lvlJc w:val="left"/>
      <w:pPr>
        <w:ind w:left="440" w:hanging="221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13B8D626">
      <w:start w:val="1"/>
      <w:numFmt w:val="bullet"/>
      <w:lvlText w:val="•"/>
      <w:lvlJc w:val="left"/>
      <w:pPr>
        <w:ind w:left="1376" w:hanging="221"/>
      </w:pPr>
      <w:rPr>
        <w:rFonts w:hint="default"/>
      </w:rPr>
    </w:lvl>
    <w:lvl w:ilvl="2" w:tplc="19A0502A">
      <w:start w:val="1"/>
      <w:numFmt w:val="bullet"/>
      <w:lvlText w:val="•"/>
      <w:lvlJc w:val="left"/>
      <w:pPr>
        <w:ind w:left="2312" w:hanging="221"/>
      </w:pPr>
      <w:rPr>
        <w:rFonts w:hint="default"/>
      </w:rPr>
    </w:lvl>
    <w:lvl w:ilvl="3" w:tplc="CEAAC652">
      <w:start w:val="1"/>
      <w:numFmt w:val="bullet"/>
      <w:lvlText w:val="•"/>
      <w:lvlJc w:val="left"/>
      <w:pPr>
        <w:ind w:left="3248" w:hanging="221"/>
      </w:pPr>
      <w:rPr>
        <w:rFonts w:hint="default"/>
      </w:rPr>
    </w:lvl>
    <w:lvl w:ilvl="4" w:tplc="B31E3822">
      <w:start w:val="1"/>
      <w:numFmt w:val="bullet"/>
      <w:lvlText w:val="•"/>
      <w:lvlJc w:val="left"/>
      <w:pPr>
        <w:ind w:left="4184" w:hanging="221"/>
      </w:pPr>
      <w:rPr>
        <w:rFonts w:hint="default"/>
      </w:rPr>
    </w:lvl>
    <w:lvl w:ilvl="5" w:tplc="FEBC3182">
      <w:start w:val="1"/>
      <w:numFmt w:val="bullet"/>
      <w:lvlText w:val="•"/>
      <w:lvlJc w:val="left"/>
      <w:pPr>
        <w:ind w:left="5120" w:hanging="221"/>
      </w:pPr>
      <w:rPr>
        <w:rFonts w:hint="default"/>
      </w:rPr>
    </w:lvl>
    <w:lvl w:ilvl="6" w:tplc="C3DC57F6">
      <w:start w:val="1"/>
      <w:numFmt w:val="bullet"/>
      <w:lvlText w:val="•"/>
      <w:lvlJc w:val="left"/>
      <w:pPr>
        <w:ind w:left="6056" w:hanging="221"/>
      </w:pPr>
      <w:rPr>
        <w:rFonts w:hint="default"/>
      </w:rPr>
    </w:lvl>
    <w:lvl w:ilvl="7" w:tplc="05D40DD0">
      <w:start w:val="1"/>
      <w:numFmt w:val="bullet"/>
      <w:lvlText w:val="•"/>
      <w:lvlJc w:val="left"/>
      <w:pPr>
        <w:ind w:left="6992" w:hanging="221"/>
      </w:pPr>
      <w:rPr>
        <w:rFonts w:hint="default"/>
      </w:rPr>
    </w:lvl>
    <w:lvl w:ilvl="8" w:tplc="4544BBAE">
      <w:start w:val="1"/>
      <w:numFmt w:val="bullet"/>
      <w:lvlText w:val="•"/>
      <w:lvlJc w:val="left"/>
      <w:pPr>
        <w:ind w:left="7928" w:hanging="221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</w:num>
  <w:num w:numId="8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  <w:num w:numId="13">
    <w:abstractNumId w:val="14"/>
  </w:num>
  <w:num w:numId="14">
    <w:abstractNumId w:val="2"/>
  </w:num>
  <w:num w:numId="15">
    <w:abstractNumId w:val="7"/>
  </w:num>
  <w:num w:numId="16">
    <w:abstractNumId w:val="13"/>
  </w:num>
  <w:num w:numId="17">
    <w:abstractNumId w:val="5"/>
  </w:num>
  <w:num w:numId="18">
    <w:abstractNumId w:val="12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B6"/>
    <w:rsid w:val="005C34CA"/>
    <w:rsid w:val="005E0C94"/>
    <w:rsid w:val="007E6619"/>
    <w:rsid w:val="00B507B6"/>
    <w:rsid w:val="00B56859"/>
    <w:rsid w:val="00E50240"/>
    <w:rsid w:val="00FD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1ABD8-D678-4116-B2E8-22EE93738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semiHidden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link w:val="af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f9">
    <w:name w:val="Без интервала Знак"/>
    <w:basedOn w:val="a0"/>
    <w:link w:val="af8"/>
    <w:uiPriority w:val="1"/>
    <w:rPr>
      <w:rFonts w:ascii="Times New Roman" w:eastAsiaTheme="minorEastAsia" w:hAnsi="Times New Roman" w:cs="Times New Roman"/>
      <w:lang w:eastAsia="ru-RU"/>
    </w:rPr>
  </w:style>
  <w:style w:type="character" w:customStyle="1" w:styleId="c5">
    <w:name w:val="c5"/>
    <w:basedOn w:val="a0"/>
  </w:style>
  <w:style w:type="paragraph" w:styleId="afa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c1">
    <w:name w:val="c1"/>
    <w:rPr>
      <w:rFonts w:cs="Times New Roman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infourok.ru" TargetMode="External"/><Relationship Id="rId39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" TargetMode="External"/><Relationship Id="rId34" Type="http://schemas.openxmlformats.org/officeDocument/2006/relationships/hyperlink" Target="https://infourok.ru" TargetMode="External"/><Relationship Id="rId42" Type="http://schemas.openxmlformats.org/officeDocument/2006/relationships/hyperlink" Target="https://infourok.ru/" TargetMode="External"/><Relationship Id="rId7" Type="http://schemas.openxmlformats.org/officeDocument/2006/relationships/hyperlink" Target="https://infourok.ru" TargetMode="Externa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infourok.ru" TargetMode="External"/><Relationship Id="rId38" Type="http://schemas.openxmlformats.org/officeDocument/2006/relationships/hyperlink" Target="https://infourok.ru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0" Type="http://schemas.openxmlformats.org/officeDocument/2006/relationships/hyperlink" Target="https://infourok.ru" TargetMode="External"/><Relationship Id="rId29" Type="http://schemas.openxmlformats.org/officeDocument/2006/relationships/hyperlink" Target="https://infourok.ru" TargetMode="External"/><Relationship Id="rId41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hyperlink" Target="https://infourok.ru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://www.food.websi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www.prav-pit.ru/teache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3731</Words>
  <Characters>21268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Sanya</dc:creator>
  <cp:keywords/>
  <dc:description/>
  <cp:lastModifiedBy>zver</cp:lastModifiedBy>
  <cp:revision>9</cp:revision>
  <dcterms:created xsi:type="dcterms:W3CDTF">2018-10-30T15:34:00Z</dcterms:created>
  <dcterms:modified xsi:type="dcterms:W3CDTF">2026-03-15T19:41:00Z</dcterms:modified>
</cp:coreProperties>
</file>